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4" w:rsidRDefault="00C335C2" w:rsidP="00DC4984">
      <w:pPr>
        <w:ind w:left="5670"/>
        <w:rPr>
          <w:rFonts w:ascii="Courier New" w:hAnsi="Courier New" w:cs="Courier New"/>
          <w:sz w:val="20"/>
          <w:szCs w:val="20"/>
        </w:rPr>
      </w:pPr>
      <w:r w:rsidRPr="00D65EE7">
        <w:rPr>
          <w:rFonts w:ascii="Courier New" w:hAnsi="Courier New" w:cs="Courier New"/>
          <w:sz w:val="20"/>
          <w:szCs w:val="20"/>
        </w:rPr>
        <w:t>Приложение</w:t>
      </w:r>
      <w:r w:rsidR="00DC4984">
        <w:rPr>
          <w:rFonts w:ascii="Courier New" w:hAnsi="Courier New" w:cs="Courier New"/>
          <w:sz w:val="20"/>
          <w:szCs w:val="20"/>
        </w:rPr>
        <w:t>№1</w:t>
      </w:r>
    </w:p>
    <w:p w:rsidR="00C335C2" w:rsidRPr="00D65EE7" w:rsidRDefault="00C335C2" w:rsidP="00DC4984">
      <w:pPr>
        <w:ind w:left="5670"/>
        <w:rPr>
          <w:rFonts w:ascii="Courier New" w:hAnsi="Courier New" w:cs="Courier New"/>
          <w:sz w:val="20"/>
          <w:szCs w:val="20"/>
        </w:rPr>
      </w:pPr>
      <w:r w:rsidRPr="00D65EE7">
        <w:rPr>
          <w:rFonts w:ascii="Courier New" w:hAnsi="Courier New" w:cs="Courier New"/>
          <w:sz w:val="20"/>
          <w:szCs w:val="20"/>
        </w:rPr>
        <w:t xml:space="preserve"> к решению Думы МО «Майск» </w:t>
      </w:r>
    </w:p>
    <w:p w:rsidR="00C335C2" w:rsidRDefault="00C335C2" w:rsidP="00DC4984">
      <w:pPr>
        <w:spacing w:line="276" w:lineRule="auto"/>
        <w:ind w:left="5670"/>
        <w:rPr>
          <w:rFonts w:eastAsia="Calibri"/>
          <w:b/>
          <w:sz w:val="28"/>
          <w:szCs w:val="28"/>
          <w:lang w:eastAsia="en-US"/>
        </w:rPr>
      </w:pPr>
      <w:r w:rsidRPr="00D65EE7">
        <w:rPr>
          <w:rFonts w:ascii="Courier New" w:hAnsi="Courier New" w:cs="Courier New"/>
          <w:sz w:val="20"/>
          <w:szCs w:val="20"/>
        </w:rPr>
        <w:t xml:space="preserve">от </w:t>
      </w:r>
      <w:r>
        <w:rPr>
          <w:rFonts w:ascii="Courier New" w:hAnsi="Courier New" w:cs="Courier New"/>
          <w:sz w:val="20"/>
          <w:szCs w:val="20"/>
        </w:rPr>
        <w:t>30.03</w:t>
      </w:r>
      <w:r w:rsidRPr="00D65EE7">
        <w:rPr>
          <w:rFonts w:ascii="Courier New" w:hAnsi="Courier New" w:cs="Courier New"/>
          <w:sz w:val="20"/>
          <w:szCs w:val="20"/>
        </w:rPr>
        <w:t>.201</w:t>
      </w:r>
      <w:r>
        <w:rPr>
          <w:rFonts w:ascii="Courier New" w:hAnsi="Courier New" w:cs="Courier New"/>
          <w:sz w:val="20"/>
          <w:szCs w:val="20"/>
        </w:rPr>
        <w:t>7</w:t>
      </w:r>
      <w:r w:rsidR="00DC4984">
        <w:rPr>
          <w:rFonts w:ascii="Courier New" w:hAnsi="Courier New" w:cs="Courier New"/>
          <w:sz w:val="20"/>
          <w:szCs w:val="20"/>
        </w:rPr>
        <w:t>г. № 201</w:t>
      </w:r>
    </w:p>
    <w:p w:rsidR="00C335C2" w:rsidRDefault="00C335C2" w:rsidP="00DD724B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D724B" w:rsidRPr="00C335C2" w:rsidRDefault="00DD724B" w:rsidP="00C335C2">
      <w:pPr>
        <w:spacing w:line="276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C335C2">
        <w:rPr>
          <w:rFonts w:ascii="Arial" w:eastAsia="Calibri" w:hAnsi="Arial" w:cs="Arial"/>
          <w:b/>
          <w:lang w:eastAsia="en-US"/>
        </w:rPr>
        <w:t>Отчет  Главы муниципального образования «Майск» О деятельности органов местного самоуправления муниципального образования «Майск» по решению вопросов местного значения за 2016 год и планах на 2017 год.</w:t>
      </w:r>
    </w:p>
    <w:p w:rsidR="00DD724B" w:rsidRPr="00C335C2" w:rsidRDefault="00DD724B" w:rsidP="00DC4984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C335C2">
        <w:rPr>
          <w:rFonts w:ascii="Arial" w:eastAsia="Calibri" w:hAnsi="Arial" w:cs="Arial"/>
          <w:lang w:eastAsia="en-US"/>
        </w:rPr>
        <w:t xml:space="preserve">В соответствии с Уставом МО «Майск» Глава муниципального образования «Майск» </w:t>
      </w:r>
      <w:proofErr w:type="gramStart"/>
      <w:r w:rsidRPr="00C335C2">
        <w:rPr>
          <w:rFonts w:ascii="Arial" w:eastAsia="Calibri" w:hAnsi="Arial" w:cs="Arial"/>
          <w:lang w:eastAsia="en-US"/>
        </w:rPr>
        <w:t>избирается сроком на 5 лет является</w:t>
      </w:r>
      <w:proofErr w:type="gramEnd"/>
      <w:r w:rsidRPr="00C335C2">
        <w:rPr>
          <w:rFonts w:ascii="Arial" w:eastAsia="Calibri" w:hAnsi="Arial" w:cs="Arial"/>
          <w:lang w:eastAsia="en-US"/>
        </w:rPr>
        <w:t xml:space="preserve"> высшим должностным лицом, является председателем Думы и возглавляет администрацию Поселения. Осенью текущего года срок моих полномочий истекает. 10 сентября 2017 года в единый день голосования России состоятся выборы Главы администрации МО «Майск».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 w:rsidRPr="00C335C2">
        <w:rPr>
          <w:rFonts w:ascii="Arial" w:eastAsia="Times New Roman" w:hAnsi="Arial" w:cs="Arial"/>
          <w:lang w:eastAsia="en-US"/>
        </w:rPr>
        <w:t xml:space="preserve">Представляю Вашему вниманию информацию о деятельности органов местного самоуправления муниципального образования «Майск» по решению вопросов местного значения за 2016 год, отчет по основным параметрам будет представлен за период с 2013-по н/в.  По состоянию на 01.01.2017г. по данным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похозяинного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учета в поселении проживает 1475 жителей по данным статистики 1247, из них 34% моложе трудоспособного возраста,  55% трудоспособного и 11</w:t>
      </w:r>
      <w:proofErr w:type="gramEnd"/>
      <w:r w:rsidRPr="00C335C2">
        <w:rPr>
          <w:rFonts w:ascii="Arial" w:eastAsia="Times New Roman" w:hAnsi="Arial" w:cs="Arial"/>
          <w:lang w:eastAsia="en-US"/>
        </w:rPr>
        <w:t>% старше трудоспособного.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b/>
          <w:lang w:eastAsia="en-US"/>
        </w:rPr>
      </w:pPr>
      <w:r w:rsidRPr="00C335C2">
        <w:rPr>
          <w:rFonts w:ascii="Arial" w:eastAsia="Times New Roman" w:hAnsi="Arial" w:cs="Arial"/>
          <w:b/>
          <w:lang w:eastAsia="en-US"/>
        </w:rPr>
        <w:t>По состоянию Демография</w:t>
      </w:r>
    </w:p>
    <w:tbl>
      <w:tblPr>
        <w:tblW w:w="7440" w:type="dxa"/>
        <w:tblInd w:w="-106" w:type="dxa"/>
        <w:tblLayout w:type="fixed"/>
        <w:tblLook w:val="00A0"/>
      </w:tblPr>
      <w:tblGrid>
        <w:gridCol w:w="439"/>
        <w:gridCol w:w="2401"/>
        <w:gridCol w:w="839"/>
        <w:gridCol w:w="1495"/>
        <w:gridCol w:w="1274"/>
        <w:gridCol w:w="992"/>
      </w:tblGrid>
      <w:tr w:rsidR="00DD724B" w:rsidRPr="00DD724B" w:rsidTr="00DD724B">
        <w:trPr>
          <w:trHeight w:val="21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01.01.2017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структура</w:t>
            </w:r>
          </w:p>
        </w:tc>
      </w:tr>
      <w:tr w:rsidR="00DD724B" w:rsidRPr="00DD724B" w:rsidTr="00DD724B">
        <w:trPr>
          <w:trHeight w:val="2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DD724B" w:rsidRDefault="00DD724B" w:rsidP="00DD724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Похозяйственныйучет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hanging="10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статистика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Моложе трудоспособного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34,4</w:t>
            </w: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Трудоспособного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54,9</w:t>
            </w:r>
          </w:p>
        </w:tc>
      </w:tr>
      <w:tr w:rsidR="00DD724B" w:rsidRPr="00DD724B" w:rsidTr="00DD724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DD724B" w:rsidRDefault="00DD724B" w:rsidP="00DD724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D724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Старше трудоспособного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10,7</w:t>
            </w:r>
          </w:p>
        </w:tc>
      </w:tr>
    </w:tbl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На данный момент на территории муниципального образования проживают всего 4 (-1) вдов УВОВ, 1 (-4) тружеников тыла, 38 (-8) ветеранов труда, 169 (-14) пенсионера по старости из них 32 дети войны, 7 участников боевых действий, 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За 2016 год родилось 20 (-13), умерло – 12 (-1), (по итогам 2016 года рождаемость на 1000 населения 16, смертность 9,6,   средний показатель по области 14,9 и 13,3 по району 16,4 и 10,8).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proofErr w:type="gramStart"/>
      <w:r w:rsidRPr="00C335C2">
        <w:rPr>
          <w:rFonts w:ascii="Arial" w:eastAsia="Times New Roman" w:hAnsi="Arial" w:cs="Arial"/>
          <w:lang w:eastAsia="en-US"/>
        </w:rPr>
        <w:t xml:space="preserve">Основная деятельность </w:t>
      </w:r>
      <w:r w:rsidRPr="00C335C2">
        <w:rPr>
          <w:rFonts w:ascii="Arial" w:eastAsia="Times New Roman" w:hAnsi="Arial" w:cs="Arial"/>
          <w:lang w:eastAsia="ru-RU"/>
        </w:rPr>
        <w:t xml:space="preserve">местного самоуправления МО «Майск» в 2016году </w:t>
      </w:r>
      <w:r w:rsidRPr="00C335C2">
        <w:rPr>
          <w:rFonts w:ascii="Arial" w:eastAsia="Times New Roman" w:hAnsi="Arial" w:cs="Arial"/>
          <w:lang w:eastAsia="en-US"/>
        </w:rPr>
        <w:t>была направлена на повышение благосостояния и создание комфортных условий проживания вышеуказанных слоев населения через реализацию своих полномочий, определенных  статьей 14, 131-ФЗ «О местном самоуправлении в РФ» и Закона Иркутской области от 03.11.2016 № 96-ОЗ «О закреплении за сельскими поселениями Иркутской области вопросов местного значения».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 </w:t>
      </w:r>
      <w:proofErr w:type="gramStart"/>
      <w:r w:rsidRPr="00C335C2">
        <w:rPr>
          <w:rFonts w:ascii="Arial" w:eastAsia="Times New Roman" w:hAnsi="Arial" w:cs="Arial"/>
          <w:lang w:eastAsia="en-US"/>
        </w:rPr>
        <w:t>Это исполнение 25 функций, предоставление 18 видов муниципальных услуг населению, в соответствии 210-ФЗ «О предоставлении государственных, муниципальных услуг) и двух переданных государственных полномочий (ВУС и тарифы).</w:t>
      </w:r>
      <w:proofErr w:type="gramEnd"/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Дума муниципального образования «Майск» победитель областного конкурса на лучшую организацию среди представительных органов сельских поселений Иркутской области 2014-2015гг в номинации «Квалифицированное правотворчество», дипломант 2016 года в номинации «Эффективность </w:t>
      </w:r>
      <w:r w:rsidRPr="00C335C2">
        <w:rPr>
          <w:rFonts w:ascii="Arial" w:eastAsia="Times New Roman" w:hAnsi="Arial" w:cs="Arial"/>
          <w:lang w:eastAsia="en-US"/>
        </w:rPr>
        <w:lastRenderedPageBreak/>
        <w:t>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сотрудничества».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hAnsi="Arial" w:cs="Arial"/>
        </w:rPr>
      </w:pPr>
      <w:r w:rsidRPr="00C335C2">
        <w:rPr>
          <w:rFonts w:ascii="Arial" w:eastAsia="Times New Roman" w:hAnsi="Arial" w:cs="Arial"/>
          <w:lang w:eastAsia="en-US"/>
        </w:rPr>
        <w:t xml:space="preserve"> </w:t>
      </w:r>
      <w:r w:rsidRPr="00C335C2">
        <w:rPr>
          <w:rFonts w:ascii="Arial" w:hAnsi="Arial" w:cs="Arial"/>
        </w:rPr>
        <w:t xml:space="preserve">Хочется отметить четырехлетнюю кропотливую работу специалистов администрации и депутатов Думы муниципального образования «Майск», по статусу и переименованию административного центра поселения. Более 50 лет широко применялось второе (местное) наименование населенного пункта село Майск. </w:t>
      </w:r>
      <w:proofErr w:type="gramStart"/>
      <w:r w:rsidRPr="00C335C2">
        <w:rPr>
          <w:rFonts w:ascii="Arial" w:hAnsi="Arial" w:cs="Arial"/>
        </w:rPr>
        <w:t>Законом Иркутской области от 26.12.2016г. №126 «О преобразовании деревня Майская Осинского района Иркутской области» Майск получил официальный статус села. 15 февраля 2017 года Законодательное Собрание Иркутской области Постановлением № 47/46-ЗС приняло к рассмотрению, внесенное Думой МО «Майск» предложение о переименовании географического объекта, информировании населения Иркутской области о поступившем в Законодательное Собрание Иркутской области предложении, необходимых затратах и выявлении мнения</w:t>
      </w:r>
      <w:proofErr w:type="gramEnd"/>
      <w:r w:rsidRPr="00C335C2">
        <w:rPr>
          <w:rFonts w:ascii="Arial" w:hAnsi="Arial" w:cs="Arial"/>
        </w:rPr>
        <w:t xml:space="preserve"> населения Иркутской области о предложении». Таким образом, муниципалитету первому из 74 случаев по Иркутской области удалось устранить несоответствие наименования населенного пункта. В настоящее время проводится работа по распространению опыта среди муниципалитетов </w:t>
      </w:r>
      <w:proofErr w:type="spellStart"/>
      <w:r w:rsidRPr="00C335C2">
        <w:rPr>
          <w:rFonts w:ascii="Arial" w:hAnsi="Arial" w:cs="Arial"/>
        </w:rPr>
        <w:t>Осинского</w:t>
      </w:r>
      <w:proofErr w:type="spellEnd"/>
      <w:r w:rsidRPr="00C335C2">
        <w:rPr>
          <w:rFonts w:ascii="Arial" w:hAnsi="Arial" w:cs="Arial"/>
        </w:rPr>
        <w:t xml:space="preserve"> и </w:t>
      </w:r>
      <w:proofErr w:type="spellStart"/>
      <w:r w:rsidRPr="00C335C2">
        <w:rPr>
          <w:rFonts w:ascii="Arial" w:hAnsi="Arial" w:cs="Arial"/>
        </w:rPr>
        <w:t>Боханского</w:t>
      </w:r>
      <w:proofErr w:type="spellEnd"/>
      <w:r w:rsidRPr="00C335C2">
        <w:rPr>
          <w:rFonts w:ascii="Arial" w:hAnsi="Arial" w:cs="Arial"/>
        </w:rPr>
        <w:t xml:space="preserve"> районов.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Разрешите выразить слова искренней благодарности всем, кто принял активное участие в решении затянувшегося вопроса. 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За 2016 год состоялось 10 сессий Думы МО «Майск», на которых рассмотрено и принято 54 Решений, в том числе 49 по вопросам, касающимся  социально-экономического развития Поселения.</w:t>
      </w:r>
    </w:p>
    <w:p w:rsidR="00DD724B" w:rsidRPr="00C335C2" w:rsidRDefault="00DD724B" w:rsidP="00DD724B">
      <w:pPr>
        <w:spacing w:line="27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За 2016 год Администрацией зарегистрировано 599 обращений (91% к уровню 2015г.), в том числе от населения 88(111% к уровню 2015г.), и 511от органов власти и управления (88% к уровню 2015г.). Администрацией подготовлено и направлено 216 запроса и ответа (в 106% к уровню 2015г.), принято 289 Постановлений администрации (113% к уровню 2015г.), выдано 1666 справок-выписок из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похозяйственных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книг (136% к уровню 2015г.), нотариальные действия в 2016 году не проводились. Продолжена работа по формированию и уточнению электронной базы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похозяйственного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учета, перезакладу </w:t>
      </w:r>
      <w:proofErr w:type="spellStart"/>
      <w:r w:rsidRPr="00C335C2">
        <w:rPr>
          <w:rFonts w:ascii="Arial" w:eastAsia="Times New Roman" w:hAnsi="Arial" w:cs="Arial"/>
          <w:lang w:eastAsia="en-US"/>
        </w:rPr>
        <w:t>похозяинных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книг.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Несмотря на кризисные явления в экономике, МО «Майск» завершило 2016 год, выполнив все принятые расходные обязательства бюджета, в том числе по выплате заработной платы по декабрь включительно. Кредиторская задолженность и муниципальный долг местного бюджета на 1 января 2017 года отсутствует. В основном это было достигнуто благодаря совместным действиям органов местного самоуправления МО «Майск» по программному подходу формирования и исполнения местного бюджета и принятым мерам по увеличению доходной базы за счет:</w:t>
      </w:r>
    </w:p>
    <w:p w:rsidR="00DD724B" w:rsidRPr="00C335C2" w:rsidRDefault="00DD724B" w:rsidP="00DD72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Увеличения налоговой базы имущественных налогов,</w:t>
      </w:r>
    </w:p>
    <w:p w:rsidR="00DD724B" w:rsidRPr="00C335C2" w:rsidRDefault="00DD724B" w:rsidP="00DD72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пополнения муниципальной казны и распоряжения муниципальным имуществом. </w:t>
      </w:r>
    </w:p>
    <w:p w:rsidR="00DD724B" w:rsidRPr="00C335C2" w:rsidRDefault="00DD724B" w:rsidP="00DD724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Привлечения частных инвестиций,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частно-муниципального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партнерства и участия населения в общественных работах на безвозмездной основе.</w:t>
      </w:r>
    </w:p>
    <w:p w:rsidR="00DD724B" w:rsidRPr="00C335C2" w:rsidRDefault="00DD724B" w:rsidP="00DD724B">
      <w:pPr>
        <w:autoSpaceDE w:val="0"/>
        <w:autoSpaceDN w:val="0"/>
        <w:adjustRightInd w:val="0"/>
        <w:ind w:left="786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по увеличению собственных доходов местного бюджета:</w:t>
      </w:r>
    </w:p>
    <w:p w:rsidR="00DD724B" w:rsidRPr="00C335C2" w:rsidRDefault="00DD724B" w:rsidP="00DD724B">
      <w:pPr>
        <w:autoSpaceDE w:val="0"/>
        <w:autoSpaceDN w:val="0"/>
        <w:adjustRightInd w:val="0"/>
        <w:ind w:left="786"/>
        <w:jc w:val="both"/>
        <w:rPr>
          <w:rFonts w:ascii="Arial" w:eastAsia="Times New Roman" w:hAnsi="Arial" w:cs="Arial"/>
          <w:b/>
          <w:lang w:eastAsia="ru-RU"/>
        </w:rPr>
      </w:pPr>
      <w:r w:rsidRPr="00C335C2">
        <w:rPr>
          <w:rFonts w:ascii="Arial" w:eastAsia="Times New Roman" w:hAnsi="Arial" w:cs="Arial"/>
          <w:b/>
          <w:lang w:eastAsia="ru-RU"/>
        </w:rPr>
        <w:t>в части увеличения налоговой базы имущественных налогов и аренды: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lastRenderedPageBreak/>
        <w:t xml:space="preserve">- проведена работа с населением по оформлению права собственности на земельные участки и недвижимое имущество, в результате за 2014-2016гг. приватизировано 89 жилых помещений, на 01.01.2017 года в частной собственности находится 86% общей площади жилого фонда. Воспользовались своим правом и оформили право собственности 55% дольщиков паевых земель сельскохозяйственного назначения.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проведена работа по оформлению в муниципальную собственность невостребованных земельных долей. За 2014-2016гг. Осинский районный  суд удовлетворил 18 исков администрации МО «Майск» о признании права муниципальной собственности на 221невостребованную долю.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За 2015-2016 году муниципалитет провел кадастровые работы и оформил в муниципальную собственность МО «Майск» 1436 га невостребованной пашни. Оформленная пашня предложена работающим на ней </w:t>
      </w:r>
      <w:proofErr w:type="spellStart"/>
      <w:r w:rsidRPr="00C335C2">
        <w:rPr>
          <w:rFonts w:ascii="Arial" w:eastAsia="Times New Roman" w:hAnsi="Arial" w:cs="Arial"/>
          <w:lang w:eastAsia="ru-RU"/>
        </w:rPr>
        <w:t>сельхозтоваропроизводителям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 аренду на 49 лет или выкуп с рассрочкой платежа до 5 лет по муниципальной программе «Развитие и поддержка малого и среднего предпринимательства в МО «Майск» на период 2013-2017гг», утвержденной Решением Думы МО «Майск» от 23.04.2013г. №146.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В результате на 01.01.2017 года заключено 9 договоров на 1103 га, в том числе 7 договора продажи (906,5га) по цене 15% кадастровой стоимость с рассрочкой платежа на 5 лет и 2 договора аренды (196,5 га) на 49 лет, в стадии оформления 5 договоров:2 продажи (98га) и 3 аренды (235га.).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</w:t>
      </w:r>
      <w:r w:rsidRPr="00C335C2">
        <w:rPr>
          <w:rFonts w:ascii="Arial" w:eastAsia="Times New Roman" w:hAnsi="Arial" w:cs="Arial"/>
          <w:b/>
          <w:bCs/>
          <w:lang w:eastAsia="ru-RU"/>
        </w:rPr>
        <w:t>Ежегодный дополнительный объем доходов местного бюджета от аренды пашни и земельного налога составит 102 тыс</w:t>
      </w: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b/>
          <w:bCs/>
          <w:lang w:eastAsia="ru-RU"/>
        </w:rPr>
        <w:t xml:space="preserve">уб., от продажи пашни в течение 5 лет </w:t>
      </w:r>
      <w:proofErr w:type="spellStart"/>
      <w:r w:rsidRPr="00C335C2">
        <w:rPr>
          <w:rFonts w:ascii="Arial" w:eastAsia="Times New Roman" w:hAnsi="Arial" w:cs="Arial"/>
          <w:b/>
          <w:bCs/>
          <w:lang w:eastAsia="ru-RU"/>
        </w:rPr>
        <w:t>оцениваетсяпо</w:t>
      </w:r>
      <w:proofErr w:type="spellEnd"/>
      <w:r w:rsidRPr="00C335C2">
        <w:rPr>
          <w:rFonts w:ascii="Arial" w:eastAsia="Times New Roman" w:hAnsi="Arial" w:cs="Arial"/>
          <w:b/>
          <w:bCs/>
          <w:lang w:eastAsia="ru-RU"/>
        </w:rPr>
        <w:t xml:space="preserve"> 700 тыс.руб.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</w:t>
      </w:r>
      <w:proofErr w:type="spellStart"/>
      <w:r w:rsidRPr="00C335C2">
        <w:rPr>
          <w:rFonts w:ascii="Arial" w:eastAsia="Times New Roman" w:hAnsi="Arial" w:cs="Arial"/>
          <w:lang w:eastAsia="ru-RU"/>
        </w:rPr>
        <w:t>с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«Над </w:t>
      </w:r>
      <w:proofErr w:type="spellStart"/>
      <w:r w:rsidRPr="00C335C2">
        <w:rPr>
          <w:rFonts w:ascii="Arial" w:eastAsia="Times New Roman" w:hAnsi="Arial" w:cs="Arial"/>
          <w:lang w:eastAsia="ru-RU"/>
        </w:rPr>
        <w:t>Сельхозхимией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 общая площадь участков - 33,2га. По состоянию на 01.01.2017 года администрацией МО «Майск» заключено с застройщиками 157 договоров аренды. </w:t>
      </w:r>
      <w:r w:rsidRPr="00C335C2">
        <w:rPr>
          <w:rFonts w:ascii="Arial" w:eastAsia="Times New Roman" w:hAnsi="Arial" w:cs="Arial"/>
          <w:b/>
          <w:bCs/>
          <w:lang w:eastAsia="ru-RU"/>
        </w:rPr>
        <w:t>Дополнительный объем доходов в местный бюджет от аренды оценивается до 800 тыс</w:t>
      </w: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b/>
          <w:bCs/>
          <w:lang w:eastAsia="ru-RU"/>
        </w:rPr>
        <w:t xml:space="preserve">уб. ежегодно в течение 5 лет.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целях пополнения муниципальной казны постоянно проводится работа по оформлению бесхозяйного имущества в муниципальную собственность. По состоянию на 01.01. 2017года балансовая стоимость муниципального имущества оценивается в 136 млн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Это дает возможность муниципалитету формировать базу для дополнительных доходов местного бюджета, от реализации имущества, имущественного налога, аренды. Льготы по уплате имущественных налогов на территории МО «Майск» не применяются.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В результате проведенной работы собственные доходы местного бюджета МО «Майск» 2016года </w:t>
      </w:r>
      <w:r w:rsidRPr="00C335C2">
        <w:rPr>
          <w:rFonts w:ascii="Arial" w:eastAsia="Times New Roman" w:hAnsi="Arial" w:cs="Arial"/>
          <w:b/>
          <w:lang w:eastAsia="ru-RU"/>
        </w:rPr>
        <w:t xml:space="preserve">составили 3 млн. 745 тыс. рублей или 158%. к уровню 2015 года и </w:t>
      </w:r>
      <w:r w:rsidRPr="00C335C2">
        <w:rPr>
          <w:rFonts w:ascii="Arial" w:eastAsia="Times New Roman" w:hAnsi="Arial" w:cs="Arial"/>
          <w:b/>
          <w:bCs/>
          <w:lang w:eastAsia="ru-RU"/>
        </w:rPr>
        <w:t>в 4,3 раза к уровню 2012 года.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структуре собственных доходов </w:t>
      </w:r>
      <w:r w:rsidRPr="00C335C2">
        <w:rPr>
          <w:rFonts w:ascii="Arial" w:eastAsia="Times New Roman" w:hAnsi="Arial" w:cs="Arial"/>
          <w:b/>
          <w:bCs/>
          <w:lang w:eastAsia="ru-RU"/>
        </w:rPr>
        <w:t xml:space="preserve">на первом месте </w:t>
      </w:r>
      <w:r w:rsidRPr="00C335C2">
        <w:rPr>
          <w:rFonts w:ascii="Arial" w:eastAsia="Times New Roman" w:hAnsi="Arial" w:cs="Arial"/>
          <w:lang w:eastAsia="ru-RU"/>
        </w:rPr>
        <w:t>- доходы от аренды и продажи имущества – 48%, поступило 1 793тыс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 или в 2,4 раза выше уровня 2015 года. </w:t>
      </w:r>
      <w:r w:rsidRPr="00C335C2">
        <w:rPr>
          <w:rFonts w:ascii="Arial" w:hAnsi="Arial" w:cs="Arial"/>
        </w:rPr>
        <w:t>(</w:t>
      </w:r>
      <w:r w:rsidRPr="00C335C2">
        <w:rPr>
          <w:rFonts w:ascii="Arial" w:eastAsia="Times New Roman" w:hAnsi="Arial" w:cs="Arial"/>
          <w:lang w:eastAsia="ru-RU"/>
        </w:rPr>
        <w:t>от использования муниципального имущества ежегодная доходная база до 2020 года сохраниться на достигнутом уровне в 1,8 млн. руб.)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на втором месте </w:t>
      </w:r>
      <w:r w:rsidRPr="00C335C2">
        <w:rPr>
          <w:rFonts w:ascii="Arial" w:eastAsia="Times New Roman" w:hAnsi="Arial" w:cs="Arial"/>
          <w:lang w:eastAsia="ru-RU"/>
        </w:rPr>
        <w:t>налоги на имущество (земельный налог) – 22% поступило 810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или 102,4% к уровню 2015 года. (в ближайшие два три года динамика роста налоговой базы по земельному налогу сохраниться). Проблемными вопросами по имущественным налогам остается: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1) взыскание недоимки, так без движения находится у судебных приставов 3 дела по взысканию  от ООО «Афин» 245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земельного налога;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2) отсутствие имущественной оценки объектов физических лиц для определения налоговой базы,  просматривается её решение, это завершение </w:t>
      </w:r>
      <w:r w:rsidRPr="00C335C2">
        <w:rPr>
          <w:rFonts w:ascii="Arial" w:eastAsia="Times New Roman" w:hAnsi="Arial" w:cs="Arial"/>
          <w:lang w:eastAsia="ru-RU"/>
        </w:rPr>
        <w:lastRenderedPageBreak/>
        <w:t>перехода исчисления налога на имущество физических лиц от кадастровой стоимости;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3) </w:t>
      </w:r>
      <w:proofErr w:type="gramStart"/>
      <w:r w:rsidRPr="00C335C2">
        <w:rPr>
          <w:rFonts w:ascii="Arial" w:eastAsia="Times New Roman" w:hAnsi="Arial" w:cs="Arial"/>
          <w:lang w:eastAsia="ru-RU"/>
        </w:rPr>
        <w:t>заявительных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характер уменьшения кадастровой стоимости земли хозяйствующими субъектами и как следствие выпадающие доходы.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на третьем</w:t>
      </w:r>
      <w:r w:rsidRPr="00C335C2">
        <w:rPr>
          <w:rFonts w:ascii="Arial" w:eastAsia="Times New Roman" w:hAnsi="Arial" w:cs="Arial"/>
          <w:lang w:eastAsia="ru-RU"/>
        </w:rPr>
        <w:t xml:space="preserve"> НДФЛ – 9%, поступило 341,2тыс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 или 121%. к уровню 2015 года.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Расчетный объем начисленной и выплаченной заработной платы (ФОТ) (из расчета поступившего НДФЛ) составил 28,9млн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(при этом сохраняется значительный объем серых выплат заработной платы и незадекларированных доходов населения).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структуре доходов собственные доходы местного бюджета в 2016 году составили 40% против 28,5% в 2015году. С 2017 года Поселение приказом Минфина переведено во вторую группу </w:t>
      </w:r>
      <w:proofErr w:type="spellStart"/>
      <w:r w:rsidRPr="00C335C2">
        <w:rPr>
          <w:rFonts w:ascii="Arial" w:eastAsia="Times New Roman" w:hAnsi="Arial" w:cs="Arial"/>
          <w:lang w:eastAsia="ru-RU"/>
        </w:rPr>
        <w:t>дотационности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Ведется работа по привлечению населения и представителей малого бизнеса на условиях ЧМП по участию в решении вопросов: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1) создание условий для организации досуга организациями культуры;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2)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3)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Поселением заключено 6 договоров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частно-мунципального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партнерства в результате: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2015 году проведен капитальный ремонт здания и внутренняя отделка </w:t>
      </w:r>
      <w:proofErr w:type="spellStart"/>
      <w:r w:rsidRPr="00C335C2">
        <w:rPr>
          <w:rFonts w:ascii="Arial" w:eastAsia="Times New Roman" w:hAnsi="Arial" w:cs="Arial"/>
          <w:lang w:eastAsia="ru-RU"/>
        </w:rPr>
        <w:t>Абрамовского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клуба - 389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 в том числе за счет средств «Народного бюджета» 289 тыс.руб.,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частно-муниципальному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партнерству – 198 тыс.руб.в том числе установлена новая детская игровая площадка стоимостью 98 тыс.руб.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2016 году в зоне отдыха «Мыс Поповский» народным методом построена крытая летняя сценическая площадка 48кв.м. затраты оцениваются в 175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 </w:t>
      </w:r>
      <w:proofErr w:type="spellStart"/>
      <w:r w:rsidRPr="00C335C2">
        <w:rPr>
          <w:rFonts w:ascii="Arial" w:eastAsia="Times New Roman" w:hAnsi="Arial" w:cs="Arial"/>
          <w:lang w:eastAsia="ru-RU"/>
        </w:rPr>
        <w:t>частно-муниципальному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партнерству к 9 мая проведен ремонт и отделка </w:t>
      </w:r>
      <w:proofErr w:type="spellStart"/>
      <w:r w:rsidRPr="00C335C2">
        <w:rPr>
          <w:rFonts w:ascii="Arial" w:eastAsia="Times New Roman" w:hAnsi="Arial" w:cs="Arial"/>
          <w:lang w:eastAsia="ru-RU"/>
        </w:rPr>
        <w:t>сайдингом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фасада здания библиотеки затраты ООО «Наш дом» оцениваются в 75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Изготовлены и установлены мраморные мемориальные плиты  «Войнам-землякам 1941-1945гг» на сумму 204 тыс.руб., в том числе местный бюджет 142 тыс.руб. спонсор ООО «Орбита».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За пять лет в поселении построено пять спортивных плоскостных сооружения: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2012 – многофункциональная спортивная площадка,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2013 – площадка для пляжного волейбола, прыжковая яма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2014 – ипподром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2015 – ледовый корт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2016 – борцовский зал.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За 2013-2016 году силами поселения обустроено место для массового отдыха населения «Мыс Поповский» (ж/бетоном укреплено 60 метров  береговой зоны р</w:t>
      </w:r>
      <w:proofErr w:type="gramStart"/>
      <w:r w:rsidRPr="00C335C2">
        <w:rPr>
          <w:rFonts w:ascii="Arial" w:eastAsia="Times New Roman" w:hAnsi="Arial" w:cs="Arial"/>
          <w:lang w:eastAsia="en-US"/>
        </w:rPr>
        <w:t>.О</w:t>
      </w:r>
      <w:proofErr w:type="gramEnd"/>
      <w:r w:rsidRPr="00C335C2">
        <w:rPr>
          <w:rFonts w:ascii="Arial" w:eastAsia="Times New Roman" w:hAnsi="Arial" w:cs="Arial"/>
          <w:lang w:eastAsia="en-US"/>
        </w:rPr>
        <w:t>синка и завезено 250 куб.м. песка,  ежегодно проводится очистка русла реки и береговой зоны на площади 2 га, построен вантовый навесной мост протяженностью 35м.. 3 летних торговых павильона. Объем выполненных работ оценивается в 500 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уб. затраты МБ – 25 тыс.руб. 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За 2014-2016 годы обустроен ипподром с ограждением беговой дорожки в 1400м, центральная трибуна и теневые навесы, бетонно-земляная эстакада, конюшня для летнего стойлового содержания  на 12 спортивных лошадей, 10 </w:t>
      </w:r>
      <w:r w:rsidRPr="00C335C2">
        <w:rPr>
          <w:rFonts w:ascii="Arial" w:eastAsia="Times New Roman" w:hAnsi="Arial" w:cs="Arial"/>
          <w:lang w:eastAsia="en-US"/>
        </w:rPr>
        <w:lastRenderedPageBreak/>
        <w:t>коновязей на 50 голов, туалет. Беговая дорожка ежегодно нивелируется, ограждение белится. Общий объем выполненных работ оценивается в 1.5 млн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уб. спонсоры безвозмездно поставили строительные материалы, тяжёлую технику, основные работы были произведены добровольно силами активного населения отработано более 3 тысяч человеко-часов. В течение трех лет на Майском ипподроме проводятся открытия скакового сезона, соревнования по конному спорту районного КСП «</w:t>
      </w:r>
      <w:proofErr w:type="spellStart"/>
      <w:r w:rsidRPr="00C335C2">
        <w:rPr>
          <w:rFonts w:ascii="Arial" w:eastAsia="Times New Roman" w:hAnsi="Arial" w:cs="Arial"/>
          <w:lang w:eastAsia="en-US"/>
        </w:rPr>
        <w:t>Сур-Харбан</w:t>
      </w:r>
      <w:proofErr w:type="spellEnd"/>
      <w:r w:rsidRPr="00C335C2">
        <w:rPr>
          <w:rFonts w:ascii="Arial" w:eastAsia="Times New Roman" w:hAnsi="Arial" w:cs="Arial"/>
          <w:lang w:eastAsia="en-US"/>
        </w:rPr>
        <w:t>», к областному татарскому КСП «Сабантуй -2015», ко дню Села на Петров день.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en-US"/>
        </w:rPr>
        <w:t>В 2015 году по инициативе депутатского корпуса силами поселения построен хоккейный корт 20х40 с освещением, теплой раздевалкой совмещенной с центральной трибуной и горкой, снежно-ледовый городок</w:t>
      </w:r>
      <w:r w:rsidRPr="00C335C2">
        <w:rPr>
          <w:rFonts w:ascii="Arial" w:eastAsia="Times New Roman" w:hAnsi="Arial" w:cs="Arial"/>
          <w:lang w:eastAsia="ru-RU"/>
        </w:rPr>
        <w:t>. Объем выполненных работ оценивается в 450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уб., населением безвозмездно отработано 1300 человеко-часов. 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В 2016 году за месяц было реконструировано здание мастерской МБОУ «Майская СОШ» под борцовский зал 109 кв.м. Объем выполненных работ оценивается в 750 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уб., населением безвозмездно отработано 1500 человеко-часов. В реконструкции здания, отделочных работах, обустройстве зала приняли активное участие трудовые коллективы бюджетных учреждений: жители села, школьники</w:t>
      </w:r>
      <w:proofErr w:type="gramStart"/>
      <w:r w:rsidRPr="00C335C2">
        <w:rPr>
          <w:rFonts w:ascii="Arial" w:eastAsia="Times New Roman" w:hAnsi="Arial" w:cs="Arial"/>
          <w:lang w:eastAsia="en-US"/>
        </w:rPr>
        <w:t xml:space="preserve">.. </w:t>
      </w:r>
      <w:proofErr w:type="gramEnd"/>
    </w:p>
    <w:p w:rsidR="00DD724B" w:rsidRPr="00C335C2" w:rsidRDefault="00DD724B" w:rsidP="00DD724B">
      <w:pPr>
        <w:spacing w:after="200"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К сожалению, после открытия (4 ноября) руководство школы заморозили зал, причина отсутствие пожарной сигнализации и противопожарной обработки стропил. До сих пор собственники здания не могут решить вопрос, поставленный перед собой.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en-US"/>
        </w:rPr>
        <w:t xml:space="preserve">Исполнение полномочий по дорожной деятельности </w:t>
      </w:r>
      <w:r w:rsidRPr="00C335C2">
        <w:rPr>
          <w:rFonts w:ascii="Arial" w:eastAsia="Times New Roman" w:hAnsi="Arial" w:cs="Arial"/>
          <w:lang w:eastAsia="en-US"/>
        </w:rPr>
        <w:t xml:space="preserve">осуществляется в соответствии </w:t>
      </w:r>
      <w:r w:rsidRPr="00C335C2">
        <w:rPr>
          <w:rFonts w:ascii="Arial" w:hAnsi="Arial" w:cs="Arial"/>
        </w:rPr>
        <w:t>с Решением Думы МО «Майск» от 28.01.2013 г. № 131 «Об использовании автомобильных дорог и осуществлении дорожной деятельности на территории муниципального образования «</w:t>
      </w:r>
      <w:proofErr w:type="spellStart"/>
      <w:r w:rsidRPr="00C335C2">
        <w:rPr>
          <w:rFonts w:ascii="Arial" w:hAnsi="Arial" w:cs="Arial"/>
        </w:rPr>
        <w:t>Майск</w:t>
      </w:r>
      <w:proofErr w:type="spellEnd"/>
      <w:proofErr w:type="gramStart"/>
      <w:r w:rsidRPr="00C335C2">
        <w:rPr>
          <w:rFonts w:ascii="Arial" w:hAnsi="Arial" w:cs="Arial"/>
        </w:rPr>
        <w:t>»з</w:t>
      </w:r>
      <w:proofErr w:type="gramEnd"/>
      <w:r w:rsidRPr="00C335C2">
        <w:rPr>
          <w:rFonts w:ascii="Arial" w:hAnsi="Arial" w:cs="Arial"/>
        </w:rPr>
        <w:t>а счет дорожного фонда и соглашений о ЧМП.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en-US"/>
        </w:rPr>
        <w:t xml:space="preserve">Общая </w:t>
      </w:r>
      <w:r w:rsidRPr="00C335C2">
        <w:rPr>
          <w:rFonts w:ascii="Arial" w:eastAsia="Times New Roman" w:hAnsi="Arial" w:cs="Arial"/>
          <w:lang w:eastAsia="ru-RU"/>
        </w:rPr>
        <w:t xml:space="preserve">протяженность муниципальных дорог МО «Майск» на 01.01.2017г. составляет 47 км (против 19,4км), </w:t>
      </w:r>
      <w:r w:rsidRPr="00C335C2">
        <w:rPr>
          <w:rFonts w:ascii="Arial" w:eastAsia="Times New Roman" w:hAnsi="Arial" w:cs="Arial"/>
          <w:lang w:eastAsia="en-US"/>
        </w:rPr>
        <w:t xml:space="preserve">оформлено </w:t>
      </w:r>
      <w:r w:rsidRPr="00C335C2">
        <w:rPr>
          <w:rFonts w:ascii="Arial" w:hAnsi="Arial" w:cs="Arial"/>
        </w:rPr>
        <w:t>в муниципальную собственность</w:t>
      </w:r>
      <w:r w:rsidRPr="00C335C2">
        <w:rPr>
          <w:rFonts w:ascii="Arial" w:eastAsia="Times New Roman" w:hAnsi="Arial" w:cs="Arial"/>
          <w:lang w:eastAsia="en-US"/>
        </w:rPr>
        <w:t xml:space="preserve">27,7 км полевых дорог, </w:t>
      </w:r>
      <w:r w:rsidRPr="00C335C2">
        <w:rPr>
          <w:rFonts w:ascii="Arial" w:eastAsia="Times New Roman" w:hAnsi="Arial" w:cs="Arial"/>
          <w:lang w:eastAsia="ru-RU"/>
        </w:rPr>
        <w:t xml:space="preserve">что позволит </w:t>
      </w:r>
      <w:r w:rsidRPr="00C335C2">
        <w:rPr>
          <w:rFonts w:ascii="Arial" w:eastAsia="Times New Roman" w:hAnsi="Arial" w:cs="Arial"/>
          <w:lang w:eastAsia="en-US"/>
        </w:rPr>
        <w:t>увеличить поступления от акцизов в дорожный фонд с 2018 года.</w:t>
      </w:r>
      <w:proofErr w:type="gramEnd"/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Дорожный фонд в соответствии положением утвержденным Решением Думы МО «Майск» от 26.09.2013г. №5формируется за счет акцизов на ГСМ, которых за 2016год поступило - 778 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уб. или 148% к уровню 2015 года (21% в структуре собственных доходов).В рамках реализации мероприятий муниципальной программы «Развитие дорожного хозяйства муниципального образования «Майск» на 2015-2020 гг.», утвержденной Решением Думы МО «Майск» от 29.01.2015г. №83, исполнение дорожного фонда по расходам составило 719,8 тыс. </w:t>
      </w:r>
      <w:proofErr w:type="spellStart"/>
      <w:r w:rsidRPr="00C335C2">
        <w:rPr>
          <w:rFonts w:ascii="Arial" w:eastAsia="Times New Roman" w:hAnsi="Arial" w:cs="Arial"/>
          <w:lang w:eastAsia="en-US"/>
        </w:rPr>
        <w:t>руб</w:t>
      </w:r>
      <w:proofErr w:type="spellEnd"/>
      <w:r w:rsidRPr="00C335C2">
        <w:rPr>
          <w:rFonts w:ascii="Arial" w:eastAsia="Times New Roman" w:hAnsi="Arial" w:cs="Arial"/>
          <w:lang w:eastAsia="en-US"/>
        </w:rPr>
        <w:t>: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-проведены работы по ремонту 2800м гравийно-дорожного покрытия  переулка Торговый, ул. Красный Яр, ул. </w:t>
      </w:r>
      <w:proofErr w:type="gramStart"/>
      <w:r w:rsidRPr="00C335C2">
        <w:rPr>
          <w:rFonts w:ascii="Arial" w:eastAsia="Times New Roman" w:hAnsi="Arial" w:cs="Arial"/>
          <w:lang w:eastAsia="en-US"/>
        </w:rPr>
        <w:t>Майская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  от д. №1 до д. №46;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 установка трубы водоотведения ул. Майская </w:t>
      </w:r>
      <w:proofErr w:type="gramStart"/>
      <w:r w:rsidRPr="00C335C2">
        <w:rPr>
          <w:rFonts w:ascii="Arial" w:eastAsia="Times New Roman" w:hAnsi="Arial" w:cs="Arial"/>
          <w:lang w:eastAsia="en-US"/>
        </w:rPr>
        <w:t>–Г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аражная; 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проведены ямочные работы по всей протяженности улично-дородной сети;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- выполнены кадастровые работы по межеванию полевых дорог на сумму 88 </w:t>
      </w:r>
      <w:proofErr w:type="spellStart"/>
      <w:r w:rsidRPr="00C335C2">
        <w:rPr>
          <w:rFonts w:ascii="Arial" w:eastAsia="Times New Roman" w:hAnsi="Arial" w:cs="Arial"/>
          <w:lang w:eastAsia="en-US"/>
        </w:rPr>
        <w:t>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</w:t>
      </w:r>
      <w:proofErr w:type="spellEnd"/>
      <w:r w:rsidRPr="00C335C2">
        <w:rPr>
          <w:rFonts w:ascii="Arial" w:eastAsia="Times New Roman" w:hAnsi="Arial" w:cs="Arial"/>
          <w:lang w:eastAsia="en-US"/>
        </w:rPr>
        <w:t>;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сформированы земельные участки для размещения парковки и арест площадки для автотехники.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lastRenderedPageBreak/>
        <w:t xml:space="preserve">- приобретен </w:t>
      </w:r>
      <w:proofErr w:type="spellStart"/>
      <w:r w:rsidRPr="00C335C2">
        <w:rPr>
          <w:rFonts w:ascii="Arial" w:eastAsia="Times New Roman" w:hAnsi="Arial" w:cs="Arial"/>
          <w:lang w:eastAsia="en-US"/>
        </w:rPr>
        <w:t>гидрофицированный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 прицепной грейдер марки СД 105А на сумму 99 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>уб.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Во исполнение представления Прокуратуры и решений районного суда: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проведено асфальтирование пешеходных дорожек и подъезда к МБОУ «</w:t>
      </w:r>
      <w:proofErr w:type="gramStart"/>
      <w:r w:rsidRPr="00C335C2">
        <w:rPr>
          <w:rFonts w:ascii="Arial" w:eastAsia="Times New Roman" w:hAnsi="Arial" w:cs="Arial"/>
          <w:lang w:eastAsia="en-US"/>
        </w:rPr>
        <w:t>Майская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 СОШ» 360кв.м.,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- разработан  проект организации дорожного движения в МО «Майск» на сумму 56 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уб.. 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приобретено и установлено  10 светодиодных светильников типа СДО2-50 по улицам Мичурина, Колхозная, Октябрьская.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По практике отработки слаженности привлечения сил и сре</w:t>
      </w:r>
      <w:proofErr w:type="gramStart"/>
      <w:r w:rsidRPr="00C335C2">
        <w:rPr>
          <w:rFonts w:ascii="Arial" w:eastAsia="Times New Roman" w:hAnsi="Arial" w:cs="Arial"/>
          <w:lang w:eastAsia="ru-RU"/>
        </w:rPr>
        <w:t>дств дл</w:t>
      </w:r>
      <w:proofErr w:type="gramEnd"/>
      <w:r w:rsidRPr="00C335C2">
        <w:rPr>
          <w:rFonts w:ascii="Arial" w:eastAsia="Times New Roman" w:hAnsi="Arial" w:cs="Arial"/>
          <w:lang w:eastAsia="ru-RU"/>
        </w:rPr>
        <w:t>я ликвидации последствий ЧС, по решению комиссии поселения на территории МО «Майск» ежегодно приводятся командно-штабные учения: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результате за 2014-2016годы перевезено 1500 тонн грунта на отсыпку дорог. В </w:t>
      </w:r>
      <w:proofErr w:type="spellStart"/>
      <w:r w:rsidRPr="00C335C2">
        <w:rPr>
          <w:rFonts w:ascii="Arial" w:eastAsia="Times New Roman" w:hAnsi="Arial" w:cs="Arial"/>
          <w:lang w:eastAsia="ru-RU"/>
        </w:rPr>
        <w:t>с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отсыпано 500 метров дорожного полотна новой улицы Красный Яр, в д Абрамовка отсыпано 400 метров дороги по улицам Нагорная и Центральная. Объем выполненных работ оценивается в 400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затраты МБ (</w:t>
      </w:r>
      <w:proofErr w:type="spellStart"/>
      <w:r w:rsidRPr="00C335C2">
        <w:rPr>
          <w:rFonts w:ascii="Arial" w:eastAsia="Times New Roman" w:hAnsi="Arial" w:cs="Arial"/>
          <w:lang w:eastAsia="ru-RU"/>
        </w:rPr>
        <w:t>дорфонд</w:t>
      </w:r>
      <w:proofErr w:type="spellEnd"/>
      <w:r w:rsidRPr="00C335C2">
        <w:rPr>
          <w:rFonts w:ascii="Arial" w:eastAsia="Times New Roman" w:hAnsi="Arial" w:cs="Arial"/>
          <w:lang w:eastAsia="ru-RU"/>
        </w:rPr>
        <w:t>) – 61 тыс.руб.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Исполнение полномочий по организации в границах поселения электро-, тепл</w:t>
      </w: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>о-</w:t>
      </w:r>
      <w:proofErr w:type="gramEnd"/>
      <w:r w:rsidRPr="00C335C2">
        <w:rPr>
          <w:rFonts w:ascii="Arial" w:eastAsia="Times New Roman" w:hAnsi="Arial" w:cs="Arial"/>
          <w:b/>
          <w:bCs/>
          <w:lang w:eastAsia="ru-RU"/>
        </w:rPr>
        <w:t>, газо- и водоснабжения населения, водоотведения, снабжения населения топливом</w:t>
      </w:r>
      <w:r w:rsidRPr="00C335C2">
        <w:rPr>
          <w:rFonts w:ascii="Arial" w:eastAsia="Times New Roman" w:hAnsi="Arial" w:cs="Arial"/>
          <w:lang w:eastAsia="ru-RU"/>
        </w:rPr>
        <w:t xml:space="preserve"> осуществляется в рамках реализации муниципальной программы «Комплексного развития систем коммунальной инфраструктуры МО «Майск» на период 2013- 2017 гг. и с перспективой до 2025г.», утвержденной Решением Думы МО «Майск» от 14.11.2012г. №109:</w:t>
      </w:r>
    </w:p>
    <w:p w:rsidR="00DD724B" w:rsidRPr="00C335C2" w:rsidRDefault="00DD724B" w:rsidP="00DD724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По обеспечению энергоснабжения</w:t>
      </w:r>
      <w:r w:rsidRPr="00C335C2">
        <w:rPr>
          <w:rFonts w:ascii="Arial" w:eastAsia="Times New Roman" w:hAnsi="Arial" w:cs="Arial"/>
          <w:lang w:eastAsia="ru-RU"/>
        </w:rPr>
        <w:t xml:space="preserve"> поселения силами ОАО «ИЭСК» Восточные электрические сети за 2015-2016 год построено и введено в эксплуатацию 6 комплектов подстанций 10/0,4кВ общей мощностью - 1,0 </w:t>
      </w:r>
      <w:proofErr w:type="spellStart"/>
      <w:r w:rsidRPr="00C335C2">
        <w:rPr>
          <w:rFonts w:ascii="Arial" w:eastAsia="Times New Roman" w:hAnsi="Arial" w:cs="Arial"/>
          <w:lang w:eastAsia="ru-RU"/>
        </w:rPr>
        <w:t>МВАт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линий электропередач общей протяженностью ВЛ-10 кВ - 1,.5км., </w:t>
      </w:r>
      <w:proofErr w:type="gramStart"/>
      <w:r w:rsidRPr="00C335C2">
        <w:rPr>
          <w:rFonts w:ascii="Arial" w:eastAsia="Times New Roman" w:hAnsi="Arial" w:cs="Arial"/>
          <w:lang w:eastAsia="ru-RU"/>
        </w:rPr>
        <w:t>ВЛ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- 0,4кВ - более 2 км. Электрифицированы три улицы новостроек. В плане 2017 года окончание электрификации </w:t>
      </w:r>
      <w:proofErr w:type="spellStart"/>
      <w:r w:rsidRPr="00C335C2">
        <w:rPr>
          <w:rFonts w:ascii="Arial" w:eastAsia="Times New Roman" w:hAnsi="Arial" w:cs="Arial"/>
          <w:lang w:eastAsia="ru-RU"/>
        </w:rPr>
        <w:t>ул</w:t>
      </w:r>
      <w:proofErr w:type="gramStart"/>
      <w:r w:rsidRPr="00C335C2">
        <w:rPr>
          <w:rFonts w:ascii="Arial" w:eastAsia="Times New Roman" w:hAnsi="Arial" w:cs="Arial"/>
          <w:lang w:eastAsia="ru-RU"/>
        </w:rPr>
        <w:t>.С</w:t>
      </w:r>
      <w:proofErr w:type="gramEnd"/>
      <w:r w:rsidRPr="00C335C2">
        <w:rPr>
          <w:rFonts w:ascii="Arial" w:eastAsia="Times New Roman" w:hAnsi="Arial" w:cs="Arial"/>
          <w:lang w:eastAsia="ru-RU"/>
        </w:rPr>
        <w:t>еребряковка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335C2">
        <w:rPr>
          <w:rFonts w:ascii="Arial" w:eastAsia="Times New Roman" w:hAnsi="Arial" w:cs="Arial"/>
          <w:lang w:eastAsia="ru-RU"/>
        </w:rPr>
        <w:t>Тюрневка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Отопительные системы</w:t>
      </w:r>
      <w:r w:rsidRPr="00C335C2">
        <w:rPr>
          <w:rFonts w:ascii="Arial" w:eastAsia="Times New Roman" w:hAnsi="Arial" w:cs="Arial"/>
          <w:lang w:eastAsia="ru-RU"/>
        </w:rPr>
        <w:t xml:space="preserve"> в поселении децентрализованы, в основном устроены на автономном </w:t>
      </w:r>
      <w:proofErr w:type="spellStart"/>
      <w:r w:rsidRPr="00C335C2">
        <w:rPr>
          <w:rFonts w:ascii="Arial" w:eastAsia="Times New Roman" w:hAnsi="Arial" w:cs="Arial"/>
          <w:lang w:eastAsia="ru-RU"/>
        </w:rPr>
        <w:t>электро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и печном отоплении.</w:t>
      </w:r>
    </w:p>
    <w:p w:rsidR="00DD724B" w:rsidRPr="00C335C2" w:rsidRDefault="00DD724B" w:rsidP="00DD724B">
      <w:pPr>
        <w:widowControl w:val="0"/>
        <w:ind w:left="20" w:right="40"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en-US"/>
        </w:rPr>
        <w:t xml:space="preserve">Водоснабжение </w:t>
      </w:r>
      <w:r w:rsidRPr="00C335C2">
        <w:rPr>
          <w:rFonts w:ascii="Arial" w:eastAsia="Times New Roman" w:hAnsi="Arial" w:cs="Arial"/>
          <w:lang w:eastAsia="en-US"/>
        </w:rPr>
        <w:t xml:space="preserve">на территории муниципального образования «Майск» децентрализовано. </w:t>
      </w:r>
      <w:r w:rsidRPr="00C335C2">
        <w:rPr>
          <w:rFonts w:ascii="Arial" w:eastAsia="Times New Roman" w:hAnsi="Arial" w:cs="Arial"/>
          <w:bCs/>
          <w:lang w:eastAsia="en-US"/>
        </w:rPr>
        <w:t xml:space="preserve">Источники нецентрализованного водоснабжения не отвечает </w:t>
      </w:r>
      <w:r w:rsidRPr="00C335C2">
        <w:rPr>
          <w:rFonts w:ascii="Arial" w:eastAsia="Times New Roman" w:hAnsi="Arial" w:cs="Arial"/>
          <w:lang w:eastAsia="en-US"/>
        </w:rPr>
        <w:t xml:space="preserve">требованиям СанПиН </w:t>
      </w:r>
      <w:r w:rsidRPr="00C335C2">
        <w:rPr>
          <w:rFonts w:ascii="Arial" w:eastAsia="Times New Roman" w:hAnsi="Arial" w:cs="Arial"/>
          <w:bCs/>
          <w:lang w:eastAsia="en-US"/>
        </w:rPr>
        <w:t xml:space="preserve">по жесткости, сульфатам, сухому остатку, нитратам. </w:t>
      </w:r>
      <w:proofErr w:type="gramStart"/>
      <w:r w:rsidRPr="00C335C2">
        <w:rPr>
          <w:rFonts w:ascii="Arial" w:eastAsia="Times New Roman" w:hAnsi="Arial" w:cs="Arial"/>
          <w:bCs/>
          <w:lang w:eastAsia="en-US"/>
        </w:rPr>
        <w:t>Так минимальная общая жесткость воды по скважинам, расположенным на территории МО «Майск» равна 23 – 24,2мг-экв/дм</w:t>
      </w:r>
      <w:r w:rsidRPr="00C335C2">
        <w:rPr>
          <w:rFonts w:ascii="Arial" w:eastAsia="Times New Roman" w:hAnsi="Arial" w:cs="Arial"/>
          <w:bCs/>
          <w:vertAlign w:val="superscript"/>
          <w:lang w:eastAsia="en-US"/>
        </w:rPr>
        <w:t>3</w:t>
      </w:r>
      <w:r w:rsidRPr="00C335C2">
        <w:rPr>
          <w:rFonts w:ascii="Arial" w:eastAsia="Times New Roman" w:hAnsi="Arial" w:cs="Arial"/>
          <w:bCs/>
          <w:lang w:eastAsia="en-US"/>
        </w:rPr>
        <w:t xml:space="preserve"> превышение ПДК в 2,5 раза.</w:t>
      </w:r>
      <w:r w:rsidRPr="00C335C2">
        <w:rPr>
          <w:rFonts w:ascii="Arial" w:eastAsia="Times New Roman" w:hAnsi="Arial" w:cs="Arial"/>
          <w:lang w:eastAsia="en-US"/>
        </w:rPr>
        <w:t>)</w:t>
      </w:r>
      <w:proofErr w:type="gramEnd"/>
    </w:p>
    <w:p w:rsidR="00DD724B" w:rsidRPr="00C335C2" w:rsidRDefault="00DD724B" w:rsidP="00DD724B">
      <w:pPr>
        <w:widowControl w:val="0"/>
        <w:shd w:val="clear" w:color="auto" w:fill="FFFFFF"/>
        <w:ind w:left="23" w:right="40" w:firstLine="544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В рамках обеспечение населения </w:t>
      </w:r>
      <w:proofErr w:type="spellStart"/>
      <w:r w:rsidRPr="00C335C2">
        <w:rPr>
          <w:rFonts w:ascii="Arial" w:eastAsia="Times New Roman" w:hAnsi="Arial" w:cs="Arial"/>
          <w:lang w:eastAsia="en-US"/>
        </w:rPr>
        <w:t>с</w:t>
      </w:r>
      <w:proofErr w:type="gramStart"/>
      <w:r w:rsidRPr="00C335C2">
        <w:rPr>
          <w:rFonts w:ascii="Arial" w:eastAsia="Times New Roman" w:hAnsi="Arial" w:cs="Arial"/>
          <w:lang w:eastAsia="en-US"/>
        </w:rPr>
        <w:t>.М</w:t>
      </w:r>
      <w:proofErr w:type="gramEnd"/>
      <w:r w:rsidRPr="00C335C2">
        <w:rPr>
          <w:rFonts w:ascii="Arial" w:eastAsia="Times New Roman" w:hAnsi="Arial" w:cs="Arial"/>
          <w:lang w:eastAsia="en-US"/>
        </w:rPr>
        <w:t>айск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и д.Абрамовка питьевой водой, соответствующей гигиеническим требованиям организован подвоз питьевой воды со скважин муниципального образования «Оса» до населения и </w:t>
      </w:r>
      <w:proofErr w:type="spellStart"/>
      <w:r w:rsidRPr="00C335C2">
        <w:rPr>
          <w:rFonts w:ascii="Arial" w:eastAsia="Times New Roman" w:hAnsi="Arial" w:cs="Arial"/>
          <w:lang w:eastAsia="en-US"/>
        </w:rPr>
        <w:t>водо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раздаточного пункта расположенного в центре </w:t>
      </w:r>
      <w:proofErr w:type="spellStart"/>
      <w:r w:rsidRPr="00C335C2">
        <w:rPr>
          <w:rFonts w:ascii="Arial" w:eastAsia="Times New Roman" w:hAnsi="Arial" w:cs="Arial"/>
          <w:lang w:eastAsia="en-US"/>
        </w:rPr>
        <w:t>с.Майск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по ул.Колхозная. Объем потребления питьевой воды в связи с активным жилищным строительством увеличивается. Кроме того питьевой водой обеспечиваются школьные столовые: МБОУ «Майская СОШ» (220 учащихся), МБОУ «</w:t>
      </w:r>
      <w:proofErr w:type="spellStart"/>
      <w:r w:rsidRPr="00C335C2">
        <w:rPr>
          <w:rFonts w:ascii="Arial" w:eastAsia="Times New Roman" w:hAnsi="Arial" w:cs="Arial"/>
          <w:lang w:eastAsia="en-US"/>
        </w:rPr>
        <w:t>Абрамовская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</w:t>
      </w:r>
      <w:proofErr w:type="gramStart"/>
      <w:r w:rsidRPr="00C335C2">
        <w:rPr>
          <w:rFonts w:ascii="Arial" w:eastAsia="Times New Roman" w:hAnsi="Arial" w:cs="Arial"/>
          <w:lang w:eastAsia="en-US"/>
        </w:rPr>
        <w:t>»И</w:t>
      </w:r>
      <w:proofErr w:type="gramEnd"/>
      <w:r w:rsidRPr="00C335C2">
        <w:rPr>
          <w:rFonts w:ascii="Arial" w:eastAsia="Times New Roman" w:hAnsi="Arial" w:cs="Arial"/>
          <w:lang w:eastAsia="en-US"/>
        </w:rPr>
        <w:t>П «Чередниченко Д.О.» (100 посадочных мест) на 1 км автодороги «Майская-Рассвет», пекарни и кондитерские цеха ИП «Воронова С.В.» и ИП «</w:t>
      </w:r>
      <w:proofErr w:type="spellStart"/>
      <w:r w:rsidRPr="00C335C2">
        <w:rPr>
          <w:rFonts w:ascii="Arial" w:eastAsia="Times New Roman" w:hAnsi="Arial" w:cs="Arial"/>
          <w:lang w:eastAsia="en-US"/>
        </w:rPr>
        <w:t>Катунцева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В.И». </w:t>
      </w:r>
    </w:p>
    <w:p w:rsidR="00DD724B" w:rsidRPr="00C335C2" w:rsidRDefault="00DD724B" w:rsidP="00DD724B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администрацией МО «Майск» на 2017 год подана заявка в министерство жилищной политики, энергетики и транспорта Иркутской области на участие в </w:t>
      </w:r>
      <w:r w:rsidRPr="00C335C2">
        <w:rPr>
          <w:rFonts w:ascii="Arial" w:eastAsia="Times New Roman" w:hAnsi="Arial" w:cs="Arial"/>
          <w:lang w:eastAsia="en-US"/>
        </w:rPr>
        <w:lastRenderedPageBreak/>
        <w:t>конкурсе на субсидию по областной программе «Чистая вода</w:t>
      </w:r>
      <w:proofErr w:type="gramStart"/>
      <w:r w:rsidRPr="00C335C2">
        <w:rPr>
          <w:rFonts w:ascii="Arial" w:eastAsia="Times New Roman" w:hAnsi="Arial" w:cs="Arial"/>
          <w:lang w:eastAsia="en-US"/>
        </w:rPr>
        <w:t>»д</w:t>
      </w:r>
      <w:proofErr w:type="gramEnd"/>
      <w:r w:rsidRPr="00C335C2">
        <w:rPr>
          <w:rFonts w:ascii="Arial" w:eastAsia="Times New Roman" w:hAnsi="Arial" w:cs="Arial"/>
          <w:lang w:eastAsia="en-US"/>
        </w:rPr>
        <w:t>ля приобретения специализированной техники (автоцистерна для перевозки пищевых жидкостей на базе ГАЗ-3309).</w:t>
      </w:r>
    </w:p>
    <w:p w:rsidR="00DD724B" w:rsidRPr="00C335C2" w:rsidRDefault="00DD724B" w:rsidP="00DD724B">
      <w:pPr>
        <w:widowControl w:val="0"/>
        <w:shd w:val="clear" w:color="auto" w:fill="FFFFFF"/>
        <w:ind w:left="23" w:right="40" w:firstLine="544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В целях обеспечения населения нового микрорайона питьевой водой планируется в 2018 году строительство водоразборного пункта, а для обеспечения хозяйственных и противопожарных нужд бурение скважины и строительство водонапорной башни.</w:t>
      </w:r>
    </w:p>
    <w:p w:rsidR="00DD724B" w:rsidRPr="00C335C2" w:rsidRDefault="00DD724B" w:rsidP="00DD724B">
      <w:pPr>
        <w:widowControl w:val="0"/>
        <w:shd w:val="clear" w:color="auto" w:fill="FFFFFF"/>
        <w:spacing w:line="240" w:lineRule="atLeast"/>
        <w:ind w:left="20" w:right="40" w:firstLine="540"/>
        <w:jc w:val="both"/>
        <w:rPr>
          <w:rFonts w:ascii="Arial" w:eastAsia="Times New Roman" w:hAnsi="Arial" w:cs="Arial"/>
          <w:b/>
          <w:bCs/>
          <w:lang w:eastAsia="en-US"/>
        </w:rPr>
      </w:pPr>
      <w:r w:rsidRPr="00C335C2">
        <w:rPr>
          <w:rFonts w:ascii="Arial" w:eastAsia="Times New Roman" w:hAnsi="Arial" w:cs="Arial"/>
          <w:b/>
          <w:bCs/>
          <w:lang w:eastAsia="en-US"/>
        </w:rPr>
        <w:t>По исполнению полномочий обеспечения жильём и содействию жилищного строительства.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По состоянию на 01.01.2017 года  общая площадь 369 жилых помещений жилищного фонда муниципального образования «Майск» составляет – 20,9 тыс. 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, средняя жилищная обеспеченность на 1 жителя составляет 16,3 кв.м (+0.3) средний показатель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району - 16,9 кв.м,  сельских поселений Иркутской области - 19,6 кв.м. до уровня стандарта (18кв.м. на 1 жителя)  необходимо ввести 1352 кв.м жилья (порядка 23 дома ср. площадью 60 кв.м.). за 2016 год введено 7 домов (641кв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)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807"/>
        <w:gridCol w:w="1061"/>
        <w:gridCol w:w="1061"/>
        <w:gridCol w:w="1062"/>
        <w:gridCol w:w="1061"/>
        <w:gridCol w:w="1062"/>
        <w:gridCol w:w="719"/>
      </w:tblGrid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%2016к 2015</w:t>
            </w: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Жилых помещений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жилого фонда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19079,0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20059,0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20191,0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20254,0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20896,0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Обеспеченность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ондом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на 1 жителя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DD724B" w:rsidRPr="00C335C2" w:rsidTr="00DD724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муниципальный жилищный фонд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Помещ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8000,0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6056,0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6776,0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5240,0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3459,0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66,0</w:t>
            </w: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струк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26%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Courier New" w:hAnsi="Courier New" w:cs="Courier New"/>
              </w:rPr>
            </w:pPr>
            <w:r w:rsidRPr="00C335C2">
              <w:rPr>
                <w:rFonts w:ascii="Courier New" w:hAnsi="Courier New" w:cs="Courier New"/>
                <w:sz w:val="22"/>
                <w:szCs w:val="22"/>
              </w:rPr>
              <w:t>14%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приватизировано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помещ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Частный 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жил фонд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Помещ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17437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Построено и сдано жилого фонда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Дом/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квар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2/4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10/12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724B" w:rsidRPr="00C335C2" w:rsidTr="00DD72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Общей площадью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541,7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641,3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D724B" w:rsidRPr="00DD724B" w:rsidRDefault="00DD724B" w:rsidP="00DD724B">
      <w:pPr>
        <w:ind w:firstLine="708"/>
        <w:jc w:val="both"/>
        <w:rPr>
          <w:rFonts w:eastAsia="Times New Roman"/>
          <w:lang w:eastAsia="ru-RU"/>
        </w:rPr>
      </w:pP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С учетом ввода всего по МО «Майск» - индивидуальных 218 одноквартирных дома, общей площадью  12115 кв.м.,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- </w:t>
      </w:r>
      <w:proofErr w:type="gramStart"/>
      <w:r w:rsidRPr="00C335C2">
        <w:rPr>
          <w:rFonts w:ascii="Arial" w:eastAsia="Times New Roman" w:hAnsi="Arial" w:cs="Arial"/>
          <w:lang w:eastAsia="ru-RU"/>
        </w:rPr>
        <w:t>многоквартирных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75 жилых дома 151 квартира, общей площадью 8781,9кв.м.;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На 01.01.2017 года в частной собственности  находится 300 помещений – 17437,4 кв.м. (86%)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муниципальной собственности находится 69 жилых помещения общей площадью  3458,7 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, (14%)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lastRenderedPageBreak/>
        <w:t>30% жилого фонда находится  в аварийном и ветхом состоянии: 6 домов площадью 355 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аварийного и 37 жилых помещения площадью  1735 кв.м ветхого жилья.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2016 году по программе «Социальное развитие села» ввели в эксплуатацию </w:t>
      </w:r>
      <w:proofErr w:type="spellStart"/>
      <w:r w:rsidRPr="00C335C2">
        <w:rPr>
          <w:rFonts w:ascii="Arial" w:eastAsia="Times New Roman" w:hAnsi="Arial" w:cs="Arial"/>
          <w:lang w:eastAsia="ru-RU"/>
        </w:rPr>
        <w:t>Кортиев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Т.Ш. 178,1 кв.м. освоено субсидий 1,7 тыс. руб., Юхнович Д.М. 142,6 кв.м. освоено субсидий 1,24 тыс. руб.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Согласно утвержденного Генерального плана МО «Майск» выделены зоны жилой застройки 5 новых улиц с. Майск, сведения о которых внесены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в ФИАС.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Всего за 2012 – 2016 гг. сформировано 350 земельных участков под ИЖС, из них выделено 305, общей площадью 45,7 га. Введено за этот период 32 </w:t>
      </w:r>
      <w:proofErr w:type="gramStart"/>
      <w:r w:rsidRPr="00C335C2">
        <w:rPr>
          <w:rFonts w:ascii="Arial" w:eastAsia="Times New Roman" w:hAnsi="Arial" w:cs="Arial"/>
          <w:lang w:eastAsia="ru-RU"/>
        </w:rPr>
        <w:t>жилых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помещения общей площадью 1980 кв.м. 10% от всего фонда.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соответствии утвержденным Порядком в поселении ведется электронный реестр хода жилищного строительства  на выделенных земельных участках.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Исполнение полномочий по благоустройству и территориальному планированию.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В 2016 году по муниципальному контракту ООО «Кадастр» выполнил работы по внесению изменений в Генеральный план и Правила застройки и землепользования МО «Майск» проект находится на согласовании в Правительстве Иркутской области, и будет утвержден сразу после принятия закона области о переименовании Майская на Майск.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Также ООО «Кадастр» выполнил работы по постановке границ на кадастровый учет. Общие затраты местного бюджета 260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из низ 200 тыс.руб. оплачено в 2016году.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Проведена инвентаризация адресного хозяйства, за счет средств местного бюджета в полном объеме изготовлены и установлены аншлаги улиц и номера домов затраты МБ-46,5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Благоустройством и санитарной очисткой села, в соответствии с Правилами благоустройства населенных пунктов МО «Майск», и планом мероприятий в рамках Дней защиты от экологической опасности занимается все население муниципального образования. Во временных общественных работах в поселении практикуется участие: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1) безработных (по договору с ЦЗН два человека отработали 384 часа); 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>2) осужденных на исправительные работы (по направлению службы судебных приставов 12 граждан отработали 1210 часов).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За 2016год проведено 8 субботников, завершена ликвидация всех несанкционированных свалок.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Оформлена в муниципальную собственность площадка временного накопления ТКО по ул. Гаражная, которая находится на постоянном обслуживании. В 2016году силам</w:t>
      </w:r>
      <w:proofErr w:type="gramStart"/>
      <w:r w:rsidRPr="00C335C2">
        <w:rPr>
          <w:rFonts w:ascii="Arial" w:eastAsia="Times New Roman" w:hAnsi="Arial" w:cs="Arial"/>
          <w:lang w:eastAsia="ru-RU"/>
        </w:rPr>
        <w:t>и ООО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«Ангара -1» выполнена полная очистка накопительных ям.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Выполнены основные работы по строительству нового скотомогильника, под который оформлен согласованный с Ветслужбой и </w:t>
      </w:r>
      <w:proofErr w:type="spellStart"/>
      <w:r w:rsidRPr="00C335C2">
        <w:rPr>
          <w:rFonts w:ascii="Arial" w:eastAsia="Times New Roman" w:hAnsi="Arial" w:cs="Arial"/>
          <w:lang w:eastAsia="ru-RU"/>
        </w:rPr>
        <w:t>Роспотребнадзором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земельный участок в местности «Межник», на равном в 2 км удалении от </w:t>
      </w:r>
      <w:proofErr w:type="spellStart"/>
      <w:r w:rsidRPr="00C335C2">
        <w:rPr>
          <w:rFonts w:ascii="Arial" w:eastAsia="Times New Roman" w:hAnsi="Arial" w:cs="Arial"/>
          <w:lang w:eastAsia="ru-RU"/>
        </w:rPr>
        <w:t>с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>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и д.Абрамовка. В 2017 году будут выполнены работы по огораживанию и навесу.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связи с массовым строительством населением выгребных ям, проблемой №1 становится выбор места для слива фекальных отходов.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соответствии с положением о конкурсе за период 2013-2016гг. 40 домовладений (или 11%) признано «Образцовой усадьбой», с вручением на Дне работников сельского хозяйства (ноябрь) диплома МО и аншлага.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Поселение 2013-2014гг победитель районного конкурса «Самое экологически чистое МО» в 2015г. 2 место, 2016г.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обеспечению жителей поселения услугами организаций культуры и библиотечного обслуживания </w:t>
      </w:r>
      <w:r w:rsidRPr="00C335C2">
        <w:rPr>
          <w:rFonts w:ascii="Arial" w:eastAsia="Times New Roman" w:hAnsi="Arial" w:cs="Arial"/>
          <w:lang w:eastAsia="ru-RU"/>
        </w:rPr>
        <w:t xml:space="preserve">проводится в рамках муниципальной программы «Развитие культуры в муниципальном образовании </w:t>
      </w:r>
      <w:r w:rsidRPr="00C335C2">
        <w:rPr>
          <w:rFonts w:ascii="Arial" w:eastAsia="Times New Roman" w:hAnsi="Arial" w:cs="Arial"/>
          <w:lang w:eastAsia="ru-RU"/>
        </w:rPr>
        <w:lastRenderedPageBreak/>
        <w:t>«</w:t>
      </w:r>
      <w:proofErr w:type="spellStart"/>
      <w:r w:rsidRPr="00C335C2">
        <w:rPr>
          <w:rFonts w:ascii="Arial" w:eastAsia="Times New Roman" w:hAnsi="Arial" w:cs="Arial"/>
          <w:lang w:eastAsia="ru-RU"/>
        </w:rPr>
        <w:t>Майск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 на 2015-2020 </w:t>
      </w:r>
      <w:proofErr w:type="spellStart"/>
      <w:proofErr w:type="gramStart"/>
      <w:r w:rsidRPr="00C335C2">
        <w:rPr>
          <w:rFonts w:ascii="Arial" w:eastAsia="Times New Roman" w:hAnsi="Arial" w:cs="Arial"/>
          <w:lang w:eastAsia="ru-RU"/>
        </w:rPr>
        <w:t>гг</w:t>
      </w:r>
      <w:proofErr w:type="spellEnd"/>
      <w:proofErr w:type="gramEnd"/>
      <w:r w:rsidRPr="00C335C2">
        <w:rPr>
          <w:rFonts w:ascii="Arial" w:eastAsia="Times New Roman" w:hAnsi="Arial" w:cs="Arial"/>
          <w:lang w:eastAsia="ru-RU"/>
        </w:rPr>
        <w:t>, утвержденной Решением Думы МО «Майск» от 28.01.2016г. №135 и доведенного муниципального задания на 2016год. Всего профинансировано 2684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или 29% в структуре расходов МБ.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hAnsi="Arial" w:cs="Arial"/>
        </w:rPr>
        <w:t>В целях обеспечения жителей поселения услугами культуры и библиотечного обслуживания функционирует муниципальное бюджетное учреждение культуры МБУК «</w:t>
      </w:r>
      <w:proofErr w:type="gramStart"/>
      <w:r w:rsidRPr="00C335C2">
        <w:rPr>
          <w:rFonts w:ascii="Arial" w:hAnsi="Arial" w:cs="Arial"/>
        </w:rPr>
        <w:t>Майский</w:t>
      </w:r>
      <w:proofErr w:type="gramEnd"/>
      <w:r w:rsidRPr="00C335C2">
        <w:rPr>
          <w:rFonts w:ascii="Arial" w:hAnsi="Arial" w:cs="Arial"/>
        </w:rPr>
        <w:t xml:space="preserve"> КДЦ», в составе: «</w:t>
      </w:r>
      <w:proofErr w:type="gramStart"/>
      <w:r w:rsidRPr="00C335C2">
        <w:rPr>
          <w:rFonts w:ascii="Arial" w:hAnsi="Arial" w:cs="Arial"/>
        </w:rPr>
        <w:t>Майский</w:t>
      </w:r>
      <w:proofErr w:type="gramEnd"/>
      <w:r w:rsidRPr="00C335C2">
        <w:rPr>
          <w:rFonts w:ascii="Arial" w:hAnsi="Arial" w:cs="Arial"/>
        </w:rPr>
        <w:t xml:space="preserve"> СДК»,  «Майская сельская библиотека», </w:t>
      </w:r>
      <w:proofErr w:type="spellStart"/>
      <w:r w:rsidRPr="00C335C2">
        <w:rPr>
          <w:rFonts w:ascii="Arial" w:eastAsia="Times New Roman" w:hAnsi="Arial" w:cs="Arial"/>
          <w:lang w:eastAsia="en-US"/>
        </w:rPr>
        <w:t>АбрамовскийСК</w:t>
      </w:r>
      <w:proofErr w:type="spellEnd"/>
      <w:r w:rsidRPr="00C335C2">
        <w:rPr>
          <w:rFonts w:ascii="Arial" w:eastAsia="Times New Roman" w:hAnsi="Arial" w:cs="Arial"/>
          <w:lang w:eastAsia="en-US"/>
        </w:rPr>
        <w:t>.</w:t>
      </w:r>
    </w:p>
    <w:p w:rsidR="00DD724B" w:rsidRPr="00C335C2" w:rsidRDefault="00DD724B" w:rsidP="00DD724B">
      <w:pPr>
        <w:spacing w:line="276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При КДЦ на 2016г. организованы 16 клубных формирований, где ребята могут реализовать творческие потребности, в пении, танцах, игре на народных инструментах. Для их обеспечения в 2016 году по народному бюджету приобретены народные инструменты, световая и музыкальная аппаратура, сценические костюмы всего на сумму 187 тыс</w:t>
      </w:r>
      <w:proofErr w:type="gramStart"/>
      <w:r w:rsidRPr="00C335C2">
        <w:rPr>
          <w:rFonts w:ascii="Arial" w:eastAsia="Times New Roman" w:hAnsi="Arial" w:cs="Arial"/>
          <w:lang w:eastAsia="en-US"/>
        </w:rPr>
        <w:t>.р</w:t>
      </w:r>
      <w:proofErr w:type="gramEnd"/>
      <w:r w:rsidRPr="00C335C2">
        <w:rPr>
          <w:rFonts w:ascii="Arial" w:eastAsia="Times New Roman" w:hAnsi="Arial" w:cs="Arial"/>
          <w:lang w:eastAsia="en-US"/>
        </w:rPr>
        <w:t xml:space="preserve">уб. По гражданскому договору работал специалист хореограф </w:t>
      </w:r>
      <w:proofErr w:type="spellStart"/>
      <w:r w:rsidRPr="00C335C2">
        <w:rPr>
          <w:rFonts w:ascii="Arial" w:eastAsia="Times New Roman" w:hAnsi="Arial" w:cs="Arial"/>
          <w:lang w:eastAsia="en-US"/>
        </w:rPr>
        <w:t>Осинской</w:t>
      </w:r>
      <w:proofErr w:type="spellEnd"/>
      <w:r w:rsidRPr="00C335C2">
        <w:rPr>
          <w:rFonts w:ascii="Arial" w:eastAsia="Times New Roman" w:hAnsi="Arial" w:cs="Arial"/>
          <w:lang w:eastAsia="en-US"/>
        </w:rPr>
        <w:t xml:space="preserve"> школы искусств. </w:t>
      </w:r>
    </w:p>
    <w:p w:rsidR="00DD724B" w:rsidRPr="00C335C2" w:rsidRDefault="00DD724B" w:rsidP="00DD724B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Самыми крупными мероприятиями за 2016 год были мероприятия, посвященные календарным праздникам, посвященные Дню защитников Отечества, Дню 8 марта, Дню Победы, День семьи, Дню независимости России, Дню Матери, Дню народного единства, Дню пожилого человека, Новогодние представления. Традиционное спортивно-культурное мероприятие «День села».</w:t>
      </w:r>
    </w:p>
    <w:p w:rsidR="00DD724B" w:rsidRPr="00C335C2" w:rsidRDefault="00DD724B" w:rsidP="00DD724B">
      <w:pPr>
        <w:ind w:firstLine="567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DD724B" w:rsidRPr="00C335C2" w:rsidRDefault="00DD724B" w:rsidP="00DD724B">
      <w:pPr>
        <w:tabs>
          <w:tab w:val="left" w:pos="8025"/>
        </w:tabs>
        <w:ind w:firstLine="720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Анализируя работу за 2016 год можно сказать, что коллектив Майского КДЦ справился с поставленными задачами. На протяжении всего года работа велась в соответствии с планом. Майский КДЦ провел для населения доведенный объем мероприятий на хорошем организационном уровне. </w:t>
      </w:r>
    </w:p>
    <w:p w:rsidR="00DD724B" w:rsidRPr="00C335C2" w:rsidRDefault="00DD724B" w:rsidP="00DD724B">
      <w:pPr>
        <w:tabs>
          <w:tab w:val="left" w:pos="8025"/>
        </w:tabs>
        <w:ind w:firstLine="720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С 2 по 5 февраля 2017 года коллектив принял участие в </w:t>
      </w:r>
      <w:r w:rsidRPr="00C335C2">
        <w:rPr>
          <w:rFonts w:ascii="Arial" w:hAnsi="Arial" w:cs="Arial"/>
          <w:lang w:val="en-US"/>
        </w:rPr>
        <w:t>III</w:t>
      </w:r>
      <w:r w:rsidRPr="00C335C2">
        <w:rPr>
          <w:rFonts w:ascii="Arial" w:hAnsi="Arial" w:cs="Arial"/>
        </w:rPr>
        <w:t xml:space="preserve"> международном </w:t>
      </w:r>
      <w:proofErr w:type="gramStart"/>
      <w:r w:rsidRPr="00C335C2">
        <w:rPr>
          <w:rFonts w:ascii="Arial" w:hAnsi="Arial" w:cs="Arial"/>
        </w:rPr>
        <w:t>конкурс-фестивале</w:t>
      </w:r>
      <w:proofErr w:type="gramEnd"/>
      <w:r w:rsidRPr="00C335C2">
        <w:rPr>
          <w:rFonts w:ascii="Arial" w:hAnsi="Arial" w:cs="Arial"/>
        </w:rPr>
        <w:t xml:space="preserve"> «Жемчужина России» в результате фольклорный коллектив «Багульник» в номинации вокал (народный) стал дипломантом </w:t>
      </w:r>
      <w:r w:rsidRPr="00C335C2">
        <w:rPr>
          <w:rFonts w:ascii="Arial" w:hAnsi="Arial" w:cs="Arial"/>
          <w:lang w:val="en-US"/>
        </w:rPr>
        <w:t>I</w:t>
      </w:r>
      <w:r w:rsidRPr="00C335C2">
        <w:rPr>
          <w:rFonts w:ascii="Arial" w:hAnsi="Arial" w:cs="Arial"/>
        </w:rPr>
        <w:t xml:space="preserve"> степени, Анастасия </w:t>
      </w:r>
      <w:proofErr w:type="spellStart"/>
      <w:r w:rsidRPr="00C335C2">
        <w:rPr>
          <w:rFonts w:ascii="Arial" w:hAnsi="Arial" w:cs="Arial"/>
        </w:rPr>
        <w:t>Подымахина</w:t>
      </w:r>
      <w:proofErr w:type="spellEnd"/>
      <w:r w:rsidRPr="00C335C2">
        <w:rPr>
          <w:rFonts w:ascii="Arial" w:hAnsi="Arial" w:cs="Arial"/>
        </w:rPr>
        <w:t xml:space="preserve"> в номинации вокал (эстрадный) лауреатом </w:t>
      </w:r>
      <w:r w:rsidRPr="00C335C2">
        <w:rPr>
          <w:rFonts w:ascii="Arial" w:hAnsi="Arial" w:cs="Arial"/>
          <w:lang w:val="en-US"/>
        </w:rPr>
        <w:t>III</w:t>
      </w:r>
      <w:r w:rsidRPr="00C335C2">
        <w:rPr>
          <w:rFonts w:ascii="Arial" w:hAnsi="Arial" w:cs="Arial"/>
        </w:rPr>
        <w:t xml:space="preserve"> степени.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 xml:space="preserve">Проблемой остается </w:t>
      </w:r>
      <w:r w:rsidRPr="00C335C2">
        <w:rPr>
          <w:rFonts w:ascii="Arial" w:eastAsia="Times New Roman" w:hAnsi="Arial" w:cs="Arial"/>
          <w:lang w:eastAsia="ru-RU"/>
        </w:rPr>
        <w:t xml:space="preserve">строительство Майского сельского дома культуры на 150 мест. Объект включен в программу «Устойчивое развитие сельских территорий» по проекту сметной стоимостью </w:t>
      </w:r>
      <w:r w:rsidRPr="00C335C2">
        <w:rPr>
          <w:rFonts w:ascii="Arial" w:eastAsia="Times New Roman" w:hAnsi="Arial" w:cs="Arial"/>
          <w:lang w:val="en-US" w:eastAsia="ru-RU"/>
        </w:rPr>
        <w:t>III</w:t>
      </w:r>
      <w:r w:rsidRPr="00C335C2">
        <w:rPr>
          <w:rFonts w:ascii="Arial" w:eastAsia="Times New Roman" w:hAnsi="Arial" w:cs="Arial"/>
          <w:lang w:eastAsia="ru-RU"/>
        </w:rPr>
        <w:t>кв.2013г. -78.182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 (государственная экспертиза на ПСД 2013г. затраты МБ 118 </w:t>
      </w:r>
      <w:proofErr w:type="spellStart"/>
      <w:r w:rsidRPr="00C335C2">
        <w:rPr>
          <w:rFonts w:ascii="Arial" w:eastAsia="Times New Roman" w:hAnsi="Arial" w:cs="Arial"/>
          <w:lang w:eastAsia="ru-RU"/>
        </w:rPr>
        <w:t>тыс.руб</w:t>
      </w:r>
      <w:proofErr w:type="spellEnd"/>
      <w:r w:rsidRPr="00C335C2">
        <w:rPr>
          <w:rFonts w:ascii="Arial" w:eastAsia="Times New Roman" w:hAnsi="Arial" w:cs="Arial"/>
          <w:lang w:eastAsia="ru-RU"/>
        </w:rPr>
        <w:t>). Министерство культуры Иркутской области указывает на снижение стоимости в 2 раза, что возможно при привязке другого проекта.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b/>
          <w:bCs/>
          <w:lang w:eastAsia="ru-RU"/>
        </w:rPr>
        <w:t xml:space="preserve">Исполнение полномочий по содействию в развитии сельскохозяйственного производства, созданию условий для развития малого и среднего предпринимательства, обеспечения жителей поселения услугами связи, общественного питания, торговли и бытового обслуживания, </w:t>
      </w:r>
      <w:r w:rsidRPr="00C335C2">
        <w:rPr>
          <w:rFonts w:ascii="Arial" w:eastAsia="Times New Roman" w:hAnsi="Arial" w:cs="Arial"/>
          <w:lang w:eastAsia="ru-RU"/>
        </w:rPr>
        <w:t>проводится в рамках муниципальной программы «Развитие и поддержка малого и среднего предпринимательства в МО «Майск» на период 2013-2017 гг., утвержденной Решением Думы МО «Майск» от 23.04.2013г. №146.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За 2016год по программе исполнение составило 121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ублей.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Базовой отраслью экономики нашего Поселения остается сельскохозяйственное производство и переработка её продукции.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Сегодня на территории МО «Майск» сельскохозяйственным производством занимаются 2 сельхозпредприятия: ООО «</w:t>
      </w:r>
      <w:proofErr w:type="spellStart"/>
      <w:r w:rsidRPr="00C335C2">
        <w:rPr>
          <w:rFonts w:ascii="Arial" w:eastAsia="Times New Roman" w:hAnsi="Arial" w:cs="Arial"/>
          <w:lang w:eastAsia="ru-RU"/>
        </w:rPr>
        <w:t>Сибагро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», ООО «Нива», 11 крестьянско-фермерских хозяйств. Доля производства зерна по муниципальному образованию за 2014 год в структуре района составила 6,9 %. 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lastRenderedPageBreak/>
        <w:t xml:space="preserve">Последствия 2015 года повлияли на итоги 2016 года. Посевные площади зерновых значительно сократились, но тем ни менее хорошие погодные условия дали возможность заготовить грубые корма, подготовить пары 820 </w:t>
      </w:r>
      <w:proofErr w:type="gramStart"/>
      <w:r w:rsidRPr="00C335C2">
        <w:rPr>
          <w:rFonts w:ascii="Arial" w:eastAsia="Times New Roman" w:hAnsi="Arial" w:cs="Arial"/>
          <w:lang w:eastAsia="ru-RU"/>
        </w:rPr>
        <w:t>га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в том числе 700 га ООО «</w:t>
      </w:r>
      <w:proofErr w:type="spellStart"/>
      <w:r w:rsidRPr="00C335C2">
        <w:rPr>
          <w:rFonts w:ascii="Arial" w:eastAsia="Times New Roman" w:hAnsi="Arial" w:cs="Arial"/>
          <w:lang w:eastAsia="ru-RU"/>
        </w:rPr>
        <w:t>Сибагро</w:t>
      </w:r>
      <w:proofErr w:type="spellEnd"/>
      <w:r w:rsidRPr="00C335C2">
        <w:rPr>
          <w:rFonts w:ascii="Arial" w:eastAsia="Times New Roman" w:hAnsi="Arial" w:cs="Arial"/>
          <w:lang w:eastAsia="ru-RU"/>
        </w:rPr>
        <w:t>» (</w:t>
      </w:r>
      <w:proofErr w:type="spellStart"/>
      <w:r w:rsidRPr="00C335C2">
        <w:rPr>
          <w:rFonts w:ascii="Arial" w:eastAsia="Times New Roman" w:hAnsi="Arial" w:cs="Arial"/>
          <w:lang w:eastAsia="ru-RU"/>
        </w:rPr>
        <w:t>Асалханов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Л.А.), убрать зерновые с площади 230 га и получить урожай зерна 2965цн.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Хочется отметить Глав КФХ: Металлов Борис Владимирович, </w:t>
      </w:r>
      <w:proofErr w:type="spellStart"/>
      <w:r w:rsidRPr="00C335C2">
        <w:rPr>
          <w:rFonts w:ascii="Arial" w:eastAsia="Times New Roman" w:hAnsi="Arial" w:cs="Arial"/>
          <w:lang w:eastAsia="ru-RU"/>
        </w:rPr>
        <w:t>Похоленко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Андрей Анатольевич, </w:t>
      </w:r>
      <w:proofErr w:type="spellStart"/>
      <w:r w:rsidRPr="00C335C2">
        <w:rPr>
          <w:rFonts w:ascii="Arial" w:eastAsia="Times New Roman" w:hAnsi="Arial" w:cs="Arial"/>
          <w:lang w:eastAsia="ru-RU"/>
        </w:rPr>
        <w:t>Суфьянов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Ринат </w:t>
      </w:r>
      <w:proofErr w:type="spellStart"/>
      <w:r w:rsidRPr="00C335C2">
        <w:rPr>
          <w:rFonts w:ascii="Arial" w:eastAsia="Times New Roman" w:hAnsi="Arial" w:cs="Arial"/>
          <w:lang w:eastAsia="ru-RU"/>
        </w:rPr>
        <w:t>Хасаинович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335C2">
        <w:rPr>
          <w:rFonts w:ascii="Arial" w:eastAsia="Times New Roman" w:hAnsi="Arial" w:cs="Arial"/>
          <w:lang w:eastAsia="ru-RU"/>
        </w:rPr>
        <w:t>Вергун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Вадим Георгиевич, </w:t>
      </w:r>
      <w:proofErr w:type="spellStart"/>
      <w:r w:rsidRPr="00C335C2">
        <w:rPr>
          <w:rFonts w:ascii="Arial" w:eastAsia="Times New Roman" w:hAnsi="Arial" w:cs="Arial"/>
          <w:lang w:eastAsia="ru-RU"/>
        </w:rPr>
        <w:t>Вергун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Владимир Георгиевич;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Главы ЛПХ: Ногин Александр Александрович, Ногин Геннадий Александрович, Пешков Борис Семенович, Москвитин Валерий Юрьевич.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Оформлен в долевую собственность КФХ </w:t>
      </w:r>
      <w:proofErr w:type="spellStart"/>
      <w:r w:rsidRPr="00C335C2">
        <w:rPr>
          <w:rFonts w:ascii="Arial" w:eastAsia="Times New Roman" w:hAnsi="Arial" w:cs="Arial"/>
          <w:lang w:eastAsia="ru-RU"/>
        </w:rPr>
        <w:t>Абрамовский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зерносклад, две сельхоз базы </w:t>
      </w:r>
      <w:proofErr w:type="spellStart"/>
      <w:r w:rsidRPr="00C335C2">
        <w:rPr>
          <w:rFonts w:ascii="Arial" w:eastAsia="Times New Roman" w:hAnsi="Arial" w:cs="Arial"/>
          <w:lang w:eastAsia="ru-RU"/>
        </w:rPr>
        <w:t>Суфьянов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Р. и </w:t>
      </w:r>
      <w:proofErr w:type="spellStart"/>
      <w:r w:rsidRPr="00C335C2">
        <w:rPr>
          <w:rFonts w:ascii="Arial" w:eastAsia="Times New Roman" w:hAnsi="Arial" w:cs="Arial"/>
          <w:lang w:eastAsia="ru-RU"/>
        </w:rPr>
        <w:t>Вергун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В животноводстве идет увеличение поголовья, основное направление мясное производство. В ЛПХ содержится: КРС 563 головы 127% к уровню прошлого года и 4,2% (+0,9) в структуре поголовья района, 270 - коров (128%), 230 свиней (113%), 245 лошадей (119%). </w:t>
      </w:r>
    </w:p>
    <w:tbl>
      <w:tblPr>
        <w:tblpPr w:leftFromText="180" w:rightFromText="180" w:vertAnchor="text" w:horzAnchor="margin" w:tblpXSpec="center" w:tblpY="192"/>
        <w:tblW w:w="7673" w:type="dxa"/>
        <w:tblLook w:val="00A0"/>
      </w:tblPr>
      <w:tblGrid>
        <w:gridCol w:w="480"/>
        <w:gridCol w:w="1741"/>
        <w:gridCol w:w="736"/>
        <w:gridCol w:w="759"/>
        <w:gridCol w:w="820"/>
        <w:gridCol w:w="800"/>
        <w:gridCol w:w="760"/>
        <w:gridCol w:w="760"/>
        <w:gridCol w:w="817"/>
      </w:tblGrid>
      <w:tr w:rsidR="00DD724B" w:rsidRPr="00C335C2" w:rsidTr="00DD724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 xml:space="preserve">Поголовье КРС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563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127,4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в</w:t>
            </w:r>
            <w:proofErr w:type="gramStart"/>
            <w:r w:rsidRPr="00C335C2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C335C2">
              <w:rPr>
                <w:rFonts w:ascii="Arial" w:eastAsia="Times New Roman" w:hAnsi="Arial" w:cs="Arial"/>
                <w:lang w:eastAsia="ru-RU"/>
              </w:rPr>
              <w:t>ом числе коров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128,0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лошади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119,5</w:t>
            </w:r>
          </w:p>
        </w:tc>
      </w:tr>
      <w:tr w:rsidR="00DD724B" w:rsidRPr="00C335C2" w:rsidTr="00DD724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свиньи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113,3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овцы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151,6</w:t>
            </w:r>
          </w:p>
        </w:tc>
      </w:tr>
      <w:tr w:rsidR="00DD724B" w:rsidRPr="00C335C2" w:rsidTr="00DD724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птицы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гол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1857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24B" w:rsidRPr="00C335C2" w:rsidRDefault="00DD724B" w:rsidP="00DD724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335C2">
              <w:rPr>
                <w:rFonts w:ascii="Arial" w:eastAsia="Times New Roman" w:hAnsi="Arial" w:cs="Arial"/>
                <w:lang w:eastAsia="ru-RU"/>
              </w:rPr>
              <w:t>125,5</w:t>
            </w:r>
          </w:p>
        </w:tc>
      </w:tr>
    </w:tbl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Промышленность.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Число действующих малых предприятий 11.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пищевой промышленности из-за отсутствия продовольственной пшеницы не задействованы 2 мельницы крупчатк</w:t>
      </w:r>
      <w:proofErr w:type="gramStart"/>
      <w:r w:rsidRPr="00C335C2">
        <w:rPr>
          <w:rFonts w:ascii="Arial" w:eastAsia="Times New Roman" w:hAnsi="Arial" w:cs="Arial"/>
          <w:lang w:eastAsia="ru-RU"/>
        </w:rPr>
        <w:t>и ООО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C335C2">
        <w:rPr>
          <w:rFonts w:ascii="Arial" w:eastAsia="Times New Roman" w:hAnsi="Arial" w:cs="Arial"/>
          <w:lang w:eastAsia="ru-RU"/>
        </w:rPr>
        <w:t>Сибагро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» общей мощность 5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. в смену.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Хлеб и хлебобулочные производят 2 субъекта малого предпринимательства ИП «Воронов С.А.» 658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, ИП «</w:t>
      </w:r>
      <w:proofErr w:type="spellStart"/>
      <w:r w:rsidRPr="00C335C2">
        <w:rPr>
          <w:rFonts w:ascii="Arial" w:eastAsia="Times New Roman" w:hAnsi="Arial" w:cs="Arial"/>
          <w:lang w:eastAsia="ru-RU"/>
        </w:rPr>
        <w:t>Катунцева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В.И - 28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. В структуре района 70%. С введением нового кондитерского цеха значительно увеличил ассортимент и объемы производства кондитерских изделий ИП «Воронова В.С.» 48,2 Воронов С.В.  и 1,8 – ИП </w:t>
      </w:r>
      <w:proofErr w:type="spellStart"/>
      <w:r w:rsidRPr="00C335C2">
        <w:rPr>
          <w:rFonts w:ascii="Arial" w:eastAsia="Times New Roman" w:hAnsi="Arial" w:cs="Arial"/>
          <w:lang w:eastAsia="ru-RU"/>
        </w:rPr>
        <w:t>Катунцева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В.И всего 50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Переработкой леса на территории МО «Майск» занимались 2 предприятия, ООО «Орбита» (Фадеенко Г.Н.), ООО «Ангара-1» (Валеев К.Р.) арендатор лесосырьевой базы в </w:t>
      </w:r>
      <w:proofErr w:type="spellStart"/>
      <w:r w:rsidRPr="00C335C2">
        <w:rPr>
          <w:rFonts w:ascii="Arial" w:eastAsia="Times New Roman" w:hAnsi="Arial" w:cs="Arial"/>
          <w:lang w:eastAsia="ru-RU"/>
        </w:rPr>
        <w:t>Усть-Удинском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районе. общий объем производства пиломатериала за 2016г. оценивается в 16тыс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.к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уб.м. </w:t>
      </w:r>
    </w:p>
    <w:p w:rsidR="00DD724B" w:rsidRPr="00C335C2" w:rsidRDefault="00DD724B" w:rsidP="00DD724B">
      <w:pPr>
        <w:tabs>
          <w:tab w:val="left" w:pos="1920"/>
        </w:tabs>
        <w:ind w:firstLine="540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В 2016 год</w:t>
      </w:r>
      <w:proofErr w:type="gramStart"/>
      <w:r w:rsidRPr="00C335C2">
        <w:rPr>
          <w:rFonts w:ascii="Arial" w:eastAsia="Times New Roman" w:hAnsi="Arial" w:cs="Arial"/>
          <w:lang w:eastAsia="ru-RU"/>
        </w:rPr>
        <w:t>у ООО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«Фиш-Байкал» (Кожемякин В.В.) начал промышленный вылов рыбы (22тн) с двух участков Осинского залива Братского водохранилища. В дальнейшем ежегодный плановый объем до 70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, реализация проекта по запуску линии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экструдированных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кормов с годовым объемом до 500 </w:t>
      </w:r>
      <w:proofErr w:type="spellStart"/>
      <w:r w:rsidRPr="00C335C2">
        <w:rPr>
          <w:rFonts w:ascii="Arial" w:eastAsia="Times New Roman" w:hAnsi="Arial" w:cs="Arial"/>
          <w:lang w:eastAsia="ru-RU"/>
        </w:rPr>
        <w:t>тн</w:t>
      </w:r>
      <w:proofErr w:type="spellEnd"/>
      <w:r w:rsidRPr="00C335C2">
        <w:rPr>
          <w:rFonts w:ascii="Arial" w:eastAsia="Times New Roman" w:hAnsi="Arial" w:cs="Arial"/>
          <w:lang w:eastAsia="ru-RU"/>
        </w:rPr>
        <w:t>.</w:t>
      </w:r>
    </w:p>
    <w:p w:rsidR="00DD724B" w:rsidRPr="00C335C2" w:rsidRDefault="00DD724B" w:rsidP="00DD724B">
      <w:pPr>
        <w:ind w:firstLine="567"/>
        <w:rPr>
          <w:rFonts w:ascii="Arial" w:eastAsia="Times New Roman" w:hAnsi="Arial" w:cs="Arial"/>
          <w:b/>
          <w:bCs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Потребительский рынок.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ab/>
        <w:t>На территории  поселения действуют 15 (+1) объектов потребительского рынка  из них: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торговли – 10,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общественного питания –2 (+1) кафе «Ева» и кафе «Маяк».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из них пять с реализацией алкогольной продукции.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АЗС «Ориентир»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- бытовые платные услуги </w:t>
      </w:r>
      <w:proofErr w:type="spellStart"/>
      <w:r w:rsidRPr="00C335C2">
        <w:rPr>
          <w:rFonts w:ascii="Arial" w:eastAsia="Times New Roman" w:hAnsi="Arial" w:cs="Arial"/>
          <w:lang w:eastAsia="ru-RU"/>
        </w:rPr>
        <w:t>предоставляет-телемастерская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C335C2">
        <w:rPr>
          <w:rFonts w:ascii="Arial" w:eastAsia="Times New Roman" w:hAnsi="Arial" w:cs="Arial"/>
          <w:lang w:eastAsia="ru-RU"/>
        </w:rPr>
        <w:t>Горват</w:t>
      </w:r>
      <w:proofErr w:type="spellEnd"/>
      <w:r w:rsidRPr="00C335C2">
        <w:rPr>
          <w:rFonts w:ascii="Arial" w:eastAsia="Times New Roman" w:hAnsi="Arial" w:cs="Arial"/>
          <w:lang w:eastAsia="ru-RU"/>
        </w:rPr>
        <w:t>».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lastRenderedPageBreak/>
        <w:t>- в целях содействия развитию придорожной инфраструктуры автодороги «Майск - Рассвет», к месту активно развивающегося  туристического направления «Золотые пески» Братского водохранилища и возможности сбыта излишек продукции с ЛПХ населения, в с. Майск построена и открыта сезонная муниципальная сельхоз ярмарка на 12 торговых мест.</w:t>
      </w:r>
      <w:proofErr w:type="gramEnd"/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Общая торговая площадь по Поселению составляет 1042,5 кв.м.,  или 836 кв</w:t>
      </w:r>
      <w:proofErr w:type="gramStart"/>
      <w:r w:rsidRPr="00C335C2">
        <w:rPr>
          <w:rFonts w:ascii="Arial" w:eastAsia="Times New Roman" w:hAnsi="Arial" w:cs="Arial"/>
          <w:lang w:eastAsia="ru-RU"/>
        </w:rPr>
        <w:t>.м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на 1000 населения. 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>Розничной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товарооборот  2016г. составил 25,7 млн. руб. 104% к уровню 2015г.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Оборот предприятий общественного питания -  1,5 млн. руб. 103% к уровню 2015г.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Платные услуги населению – 0,15 млн. руб. </w:t>
      </w:r>
    </w:p>
    <w:p w:rsidR="00DD724B" w:rsidRPr="00C335C2" w:rsidRDefault="00DD724B" w:rsidP="00DD724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На душу населения реализовано товаров и оказано услуг – 22.0 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уб. ср. по району 36.3 тыс.руб.</w:t>
      </w:r>
    </w:p>
    <w:p w:rsidR="00DD724B" w:rsidRPr="00C335C2" w:rsidRDefault="00DD724B" w:rsidP="00DD724B">
      <w:pPr>
        <w:autoSpaceDE w:val="0"/>
        <w:autoSpaceDN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Задача содействие развитию придорожной инфраструктуры автодороги «Майск - Рассвет» к месту активно развивающегося туристического направления «Золотые пески» Братского водохранилища. Для этого </w:t>
      </w:r>
      <w:proofErr w:type="spellStart"/>
      <w:r w:rsidRPr="00C335C2">
        <w:rPr>
          <w:rFonts w:ascii="Arial" w:eastAsia="Times New Roman" w:hAnsi="Arial" w:cs="Arial"/>
          <w:lang w:eastAsia="ru-RU"/>
        </w:rPr>
        <w:t>нга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развилке дорог сформировано и готовы к предоставлению через торги три земельных участка.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b/>
          <w:bCs/>
          <w:lang w:eastAsia="ru-RU"/>
        </w:rPr>
        <w:t>Исполнение полномочий по обеспечению условий для развития физической культуры, школьного спорта и массового спорта, проведению официальных физкультурно-оздоровительных и спортивных мероприятий поселения</w:t>
      </w:r>
      <w:r w:rsidRPr="00C335C2">
        <w:rPr>
          <w:rFonts w:ascii="Arial" w:eastAsia="Times New Roman" w:hAnsi="Arial" w:cs="Arial"/>
          <w:lang w:eastAsia="ru-RU"/>
        </w:rPr>
        <w:t xml:space="preserve"> проводится в рамках муниципальной программы «Развитие физической культуры, спорта и молодежной политики МО «Майск» на 2016 - 2020 годы», утвержденной Решением Думы МО «Майск» от 18.02.2016г. №142 и в 2016году профинансировано 25тыс</w:t>
      </w:r>
      <w:proofErr w:type="gramStart"/>
      <w:r w:rsidRPr="00C335C2">
        <w:rPr>
          <w:rFonts w:ascii="Arial" w:eastAsia="Times New Roman" w:hAnsi="Arial" w:cs="Arial"/>
          <w:lang w:eastAsia="ru-RU"/>
        </w:rPr>
        <w:t>.р</w:t>
      </w:r>
      <w:proofErr w:type="gramEnd"/>
      <w:r w:rsidRPr="00C335C2">
        <w:rPr>
          <w:rFonts w:ascii="Arial" w:eastAsia="Times New Roman" w:hAnsi="Arial" w:cs="Arial"/>
          <w:lang w:eastAsia="ru-RU"/>
        </w:rPr>
        <w:t>ублей.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На территории МО «Майск» благодаря ветерану спорта, заслуженному тренеру, Почетному гражданину Осинского района Петрову Павлу Михайловичу, развит лыжный спорт. В 2014 - 2016гг в </w:t>
      </w:r>
      <w:proofErr w:type="spellStart"/>
      <w:r w:rsidRPr="00C335C2">
        <w:rPr>
          <w:rFonts w:ascii="Arial" w:eastAsia="Times New Roman" w:hAnsi="Arial" w:cs="Arial"/>
          <w:lang w:eastAsia="ru-RU"/>
        </w:rPr>
        <w:t>Майске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на подготовленной лыжной трассе ежегодно организованно проводятся три районных соревнования по лыжным гонкам: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лыжные гонки на призы главы муниципального образования «Майск»,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«Лыжня России» по </w:t>
      </w:r>
      <w:proofErr w:type="spellStart"/>
      <w:r w:rsidRPr="00C335C2">
        <w:rPr>
          <w:rFonts w:ascii="Arial" w:eastAsia="Times New Roman" w:hAnsi="Arial" w:cs="Arial"/>
          <w:lang w:eastAsia="ru-RU"/>
        </w:rPr>
        <w:t>Осинскому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району и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спринтерские лыжные гонки Памяти Москвитина С.В. - Почетного гражданина Осинского района.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Под руководством тренера Копылова Александра Вячеславовича наши волейболисты, гиревики сильнейшие в районе. 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335C2">
        <w:rPr>
          <w:rFonts w:ascii="Arial" w:eastAsia="Times New Roman" w:hAnsi="Arial" w:cs="Arial"/>
          <w:lang w:eastAsia="ru-RU"/>
        </w:rPr>
        <w:t xml:space="preserve">На районном </w:t>
      </w:r>
      <w:proofErr w:type="spellStart"/>
      <w:r w:rsidRPr="00C335C2">
        <w:rPr>
          <w:rFonts w:ascii="Arial" w:eastAsia="Times New Roman" w:hAnsi="Arial" w:cs="Arial"/>
          <w:lang w:eastAsia="ru-RU"/>
        </w:rPr>
        <w:t>Сур-харбане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в общекомандном зачете наша команда заняла 8 место (2014-2015гг-5 место).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Ноль по борьбе. </w:t>
      </w:r>
      <w:proofErr w:type="gramStart"/>
      <w:r w:rsidRPr="00C335C2">
        <w:rPr>
          <w:rFonts w:ascii="Arial" w:eastAsia="Times New Roman" w:hAnsi="Arial" w:cs="Arial"/>
          <w:lang w:eastAsia="ru-RU"/>
        </w:rPr>
        <w:t>По этому</w:t>
      </w:r>
      <w:proofErr w:type="gramEnd"/>
      <w:r w:rsidRPr="00C335C2">
        <w:rPr>
          <w:rFonts w:ascii="Arial" w:eastAsia="Times New Roman" w:hAnsi="Arial" w:cs="Arial"/>
          <w:lang w:eastAsia="ru-RU"/>
        </w:rPr>
        <w:t xml:space="preserve"> были приняты ряд мер, договор ГПХ с перспективным тренером (</w:t>
      </w:r>
      <w:proofErr w:type="spellStart"/>
      <w:r w:rsidRPr="00C335C2">
        <w:rPr>
          <w:rFonts w:ascii="Arial" w:eastAsia="Times New Roman" w:hAnsi="Arial" w:cs="Arial"/>
          <w:lang w:eastAsia="ru-RU"/>
        </w:rPr>
        <w:t>Хаптагаев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Максим), обустройство зала.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 xml:space="preserve">2013-2016гг на площадках зоны отдыха проводится культурно-спортивный праздник «День Села», с уже традиционными соревнованиями по пляжному волейболу, гиревому </w:t>
      </w:r>
      <w:proofErr w:type="spellStart"/>
      <w:r w:rsidRPr="00C335C2">
        <w:rPr>
          <w:rFonts w:ascii="Arial" w:eastAsia="Times New Roman" w:hAnsi="Arial" w:cs="Arial"/>
          <w:lang w:eastAsia="ru-RU"/>
        </w:rPr>
        <w:t>спортуи</w:t>
      </w:r>
      <w:proofErr w:type="spellEnd"/>
      <w:r w:rsidRPr="00C335C2">
        <w:rPr>
          <w:rFonts w:ascii="Arial" w:eastAsia="Times New Roman" w:hAnsi="Arial" w:cs="Arial"/>
          <w:lang w:eastAsia="ru-RU"/>
        </w:rPr>
        <w:t xml:space="preserve"> конные скачки.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Значительны  и спортивные успехи школьников: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- 1 общекомандное место на Первенстве района по лыжным гонкам;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- 1 общекомандное место на Первенстве района по  гиревому спорту;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- 1 место на Первенстве района по волейболу – юноши (старшая группа);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- 2 место на Первенстве района по волейболу – девушки (старшая группа).</w:t>
      </w:r>
    </w:p>
    <w:p w:rsidR="00DD724B" w:rsidRPr="00C335C2" w:rsidRDefault="00DD724B" w:rsidP="00DD724B">
      <w:pPr>
        <w:rPr>
          <w:rFonts w:ascii="Arial" w:eastAsia="Times New Roman" w:hAnsi="Arial" w:cs="Arial"/>
          <w:lang w:eastAsia="ru-RU"/>
        </w:rPr>
      </w:pPr>
    </w:p>
    <w:p w:rsidR="00C335C2" w:rsidRDefault="00C335C2" w:rsidP="00DD724B">
      <w:pPr>
        <w:jc w:val="center"/>
        <w:rPr>
          <w:rFonts w:ascii="Arial" w:eastAsia="Times New Roman" w:hAnsi="Arial" w:cs="Arial"/>
          <w:b/>
          <w:lang w:eastAsia="ru-RU"/>
        </w:rPr>
      </w:pPr>
    </w:p>
    <w:p w:rsidR="00C335C2" w:rsidRDefault="00C335C2" w:rsidP="00DD724B">
      <w:pPr>
        <w:jc w:val="center"/>
        <w:rPr>
          <w:rFonts w:ascii="Arial" w:eastAsia="Times New Roman" w:hAnsi="Arial" w:cs="Arial"/>
          <w:b/>
          <w:lang w:eastAsia="ru-RU"/>
        </w:rPr>
      </w:pPr>
    </w:p>
    <w:p w:rsidR="00DD724B" w:rsidRPr="00C335C2" w:rsidRDefault="00DD724B" w:rsidP="00DD724B">
      <w:pPr>
        <w:jc w:val="center"/>
        <w:rPr>
          <w:rFonts w:ascii="Arial" w:eastAsia="Times New Roman" w:hAnsi="Arial" w:cs="Arial"/>
          <w:b/>
          <w:lang w:eastAsia="ru-RU"/>
        </w:rPr>
      </w:pPr>
      <w:r w:rsidRPr="00C335C2">
        <w:rPr>
          <w:rFonts w:ascii="Arial" w:eastAsia="Times New Roman" w:hAnsi="Arial" w:cs="Arial"/>
          <w:b/>
          <w:lang w:eastAsia="ru-RU"/>
        </w:rPr>
        <w:t>План</w:t>
      </w:r>
    </w:p>
    <w:p w:rsidR="00DD724B" w:rsidRPr="00DD724B" w:rsidRDefault="00DD724B" w:rsidP="00DD724B">
      <w:pPr>
        <w:jc w:val="center"/>
        <w:rPr>
          <w:rFonts w:eastAsia="Times New Roman"/>
          <w:b/>
          <w:lang w:eastAsia="ru-RU"/>
        </w:rPr>
      </w:pPr>
      <w:r w:rsidRPr="00C335C2">
        <w:rPr>
          <w:rFonts w:ascii="Arial" w:eastAsia="Times New Roman" w:hAnsi="Arial" w:cs="Arial"/>
          <w:b/>
          <w:lang w:eastAsia="ru-RU"/>
        </w:rPr>
        <w:t>Мероприятий администрации МО «Майск» на 2017г. по реализации муниципальной программы «Комплексного развития систем коммунальной инфраструктуры МО «Майск» на период 2013- 2017 гг. и с перспективой до 2025г.»</w:t>
      </w:r>
    </w:p>
    <w:p w:rsidR="00DD724B" w:rsidRPr="00DD724B" w:rsidRDefault="00DD724B" w:rsidP="00DD724B">
      <w:pPr>
        <w:jc w:val="center"/>
        <w:rPr>
          <w:rFonts w:eastAsia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3119"/>
        <w:gridCol w:w="1275"/>
      </w:tblGrid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сроки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Окончание работ по ремонту колодца в д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.А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брамовка ул.Центральная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Окончание работ по ремонту колодца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ур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Серебряковка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Очистка колодца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ул.Майская 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Очистка колодца д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.А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брамовка ул.Нагорная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приобретения водовозки 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областной ГП «Чистая вода»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 Майск»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Розработка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ПСД водоснабжения м-р «Над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Сельхозхимией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 Майск»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строительства жилья по областной ГП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«В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етхое аварийное жилье» 1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двухкв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Дом.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МО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« Майск»,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Ввод индивидуального жилья по МО «Майск» -15 одноквартирных домов.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Индивидуальный застройщик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дорожного полотна ул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енделеева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МО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« Майск» учения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Июнь 2017г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Отсыпка дорожного полотна ул.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Шлюндиха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»,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Отсыпка дорожного полотна ул.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Тюрневка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»,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дорожн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онд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Ремонт по решению Суда уличного освещения ул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ичурина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с.Майск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»,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дорожн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онд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Устройство</w:t>
            </w:r>
            <w:r w:rsidRPr="00C335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 решению Суда придорожного освещения ул. Трактовая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Дорожная служба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Корректировка, региональная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госэкспертиза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 экологическая экспертиза ПСД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строитенльства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Дома культуры 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с. Майск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 Майск»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Строительство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пристроя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(раздевалка) к  борцовскому залу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Устройство детской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игровой-спортивной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площадки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ул.Мичурина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Грант Минсельхоза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Устройство детской игровой- спортивной площадки (корт)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ул.Молодежноя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Грант Минсельхоза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Устройство детской спортивной площадки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пер.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Мухтаровский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2018г.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Окончание работ по скотомогильнику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</w:t>
            </w:r>
            <w:proofErr w:type="gram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айск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«Межник», огораживание, навес, </w:t>
            </w:r>
            <w:proofErr w:type="spellStart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подьезд</w:t>
            </w:r>
            <w:proofErr w:type="spellEnd"/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Строительство гаража администрации МО «Майск»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2017г.</w:t>
            </w:r>
          </w:p>
        </w:tc>
      </w:tr>
      <w:tr w:rsidR="00DD724B" w:rsidRPr="00C335C2" w:rsidTr="00DD7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Внутренний ремонт администрации МО </w:t>
            </w: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«Майск»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Администрация МО </w:t>
            </w:r>
          </w:p>
          <w:p w:rsidR="00DD724B" w:rsidRPr="00C335C2" w:rsidRDefault="00DD724B" w:rsidP="00DD724B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«Майск», народный метод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4B" w:rsidRPr="00C335C2" w:rsidRDefault="00DD724B" w:rsidP="00DD724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335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2017г.</w:t>
            </w:r>
          </w:p>
        </w:tc>
      </w:tr>
    </w:tbl>
    <w:p w:rsidR="00DD724B" w:rsidRPr="00C335C2" w:rsidRDefault="00DD724B" w:rsidP="00DD724B">
      <w:pPr>
        <w:ind w:firstLine="708"/>
        <w:jc w:val="both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Проблемные вопросы по исполнению полномочий района на территории МО «Майск»:</w:t>
      </w: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eastAsia="Times New Roman" w:hAnsi="Arial" w:cs="Arial"/>
          <w:lang w:eastAsia="ru-RU"/>
        </w:rPr>
        <w:t>Ремонт корпуса Майской начальной школы. Дети обучаются в 2 смены.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eastAsia="Times New Roman" w:hAnsi="Arial" w:cs="Arial"/>
          <w:lang w:eastAsia="ru-RU"/>
        </w:rPr>
        <w:t>Расширение Майского детского сада. Охват дошкольным образованием детей в возрасте от 3 до 7 лет составляет всего 42%.</w:t>
      </w:r>
      <w:r w:rsidRPr="00C335C2">
        <w:rPr>
          <w:rFonts w:ascii="Arial" w:hAnsi="Arial" w:cs="Arial"/>
        </w:rPr>
        <w:t xml:space="preserve"> 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Уважаемые жители села, депутаты, руководители, гости. 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r w:rsidRPr="00C335C2">
        <w:rPr>
          <w:rFonts w:ascii="Arial" w:hAnsi="Arial" w:cs="Arial"/>
        </w:rPr>
        <w:t xml:space="preserve">. Полагаю, что </w:t>
      </w:r>
      <w:r w:rsidRPr="00C335C2">
        <w:rPr>
          <w:rFonts w:ascii="Arial" w:eastAsia="Times New Roman" w:hAnsi="Arial" w:cs="Arial"/>
          <w:lang w:eastAsia="ru-RU"/>
        </w:rPr>
        <w:t xml:space="preserve">все наши действия направлены на создание комфортного проживания на селе, я уверен, в поселении имеется потенциал для дальнейшего развития, </w:t>
      </w:r>
      <w:r w:rsidRPr="00C335C2">
        <w:rPr>
          <w:rFonts w:ascii="Arial" w:hAnsi="Arial" w:cs="Arial"/>
        </w:rPr>
        <w:t>задача проводить совместную работу на благо жителей села.</w:t>
      </w:r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  <w:proofErr w:type="gramStart"/>
      <w:r w:rsidRPr="00C335C2">
        <w:rPr>
          <w:rFonts w:ascii="Arial" w:hAnsi="Arial" w:cs="Arial"/>
        </w:rPr>
        <w:t>Те задачи, которые мы ежегодно ставим практически выполнены, задачи на 2017 год мною озвучены, часть в проработке, их претворение в жизнь, на прямую зависит от нашего взаимопонимания, взаимодействия, активности и бережного отношения к нашей малой Родине.</w:t>
      </w:r>
      <w:proofErr w:type="gramEnd"/>
    </w:p>
    <w:p w:rsidR="00DD724B" w:rsidRPr="00C335C2" w:rsidRDefault="00DD724B" w:rsidP="00DD724B">
      <w:pPr>
        <w:ind w:firstLine="708"/>
        <w:jc w:val="both"/>
        <w:rPr>
          <w:rFonts w:ascii="Arial" w:hAnsi="Arial" w:cs="Arial"/>
        </w:rPr>
      </w:pPr>
    </w:p>
    <w:p w:rsidR="00DD724B" w:rsidRPr="00C335C2" w:rsidRDefault="00DD724B" w:rsidP="00DD72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C335C2">
        <w:rPr>
          <w:rFonts w:ascii="Arial" w:hAnsi="Arial" w:cs="Arial"/>
        </w:rPr>
        <w:t>Спасибо за внимание!</w:t>
      </w:r>
    </w:p>
    <w:p w:rsidR="00DD724B" w:rsidRPr="00DD724B" w:rsidRDefault="00DD724B" w:rsidP="00DD724B">
      <w:pPr>
        <w:spacing w:line="276" w:lineRule="auto"/>
        <w:jc w:val="both"/>
        <w:rPr>
          <w:rFonts w:eastAsia="Times New Roman"/>
          <w:lang w:eastAsia="en-US"/>
        </w:rPr>
      </w:pPr>
    </w:p>
    <w:p w:rsidR="00DD724B" w:rsidRPr="00C335C2" w:rsidRDefault="00DD724B" w:rsidP="00DD724B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 xml:space="preserve">Глава </w:t>
      </w:r>
      <w:proofErr w:type="gramStart"/>
      <w:r w:rsidRPr="00C335C2">
        <w:rPr>
          <w:rFonts w:ascii="Arial" w:eastAsia="Times New Roman" w:hAnsi="Arial" w:cs="Arial"/>
          <w:lang w:eastAsia="en-US"/>
        </w:rPr>
        <w:t>муниципального</w:t>
      </w:r>
      <w:proofErr w:type="gramEnd"/>
    </w:p>
    <w:p w:rsidR="00DD724B" w:rsidRPr="00C335C2" w:rsidRDefault="00DD724B" w:rsidP="00DD724B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C335C2">
        <w:rPr>
          <w:rFonts w:ascii="Arial" w:eastAsia="Times New Roman" w:hAnsi="Arial" w:cs="Arial"/>
          <w:lang w:eastAsia="en-US"/>
        </w:rPr>
        <w:t>образования «</w:t>
      </w:r>
      <w:proofErr w:type="spellStart"/>
      <w:r w:rsidRPr="00C335C2">
        <w:rPr>
          <w:rFonts w:ascii="Arial" w:eastAsia="Times New Roman" w:hAnsi="Arial" w:cs="Arial"/>
          <w:lang w:eastAsia="en-US"/>
        </w:rPr>
        <w:t>Майск</w:t>
      </w:r>
      <w:proofErr w:type="spellEnd"/>
      <w:r w:rsidRPr="00C335C2">
        <w:rPr>
          <w:rFonts w:ascii="Arial" w:eastAsia="Times New Roman" w:hAnsi="Arial" w:cs="Arial"/>
          <w:lang w:eastAsia="en-US"/>
        </w:rPr>
        <w:t>»</w:t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Pr="00C335C2">
        <w:rPr>
          <w:rFonts w:ascii="Arial" w:eastAsia="Times New Roman" w:hAnsi="Arial" w:cs="Arial"/>
          <w:lang w:eastAsia="en-US"/>
        </w:rPr>
        <w:tab/>
      </w:r>
      <w:r w:rsidR="009B1FC8">
        <w:rPr>
          <w:rFonts w:ascii="Arial" w:eastAsia="Times New Roman" w:hAnsi="Arial" w:cs="Arial"/>
          <w:lang w:eastAsia="en-US"/>
        </w:rPr>
        <w:t xml:space="preserve">                           </w:t>
      </w:r>
      <w:r w:rsidRPr="00C335C2">
        <w:rPr>
          <w:rFonts w:ascii="Arial" w:eastAsia="Times New Roman" w:hAnsi="Arial" w:cs="Arial"/>
          <w:lang w:eastAsia="en-US"/>
        </w:rPr>
        <w:t>А.Серебренников</w:t>
      </w:r>
    </w:p>
    <w:p w:rsidR="00DD724B" w:rsidRDefault="00DD724B" w:rsidP="00B33745">
      <w:pPr>
        <w:ind w:firstLine="709"/>
        <w:jc w:val="center"/>
        <w:rPr>
          <w:b/>
        </w:rPr>
      </w:pPr>
    </w:p>
    <w:p w:rsidR="00F04B80" w:rsidRDefault="00F04B80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tbl>
      <w:tblPr>
        <w:tblW w:w="10925" w:type="dxa"/>
        <w:tblInd w:w="-601" w:type="dxa"/>
        <w:tblLayout w:type="fixed"/>
        <w:tblLook w:val="04A0"/>
      </w:tblPr>
      <w:tblGrid>
        <w:gridCol w:w="709"/>
        <w:gridCol w:w="3121"/>
        <w:gridCol w:w="848"/>
        <w:gridCol w:w="1141"/>
        <w:gridCol w:w="1141"/>
        <w:gridCol w:w="972"/>
        <w:gridCol w:w="1141"/>
        <w:gridCol w:w="843"/>
        <w:gridCol w:w="1009"/>
      </w:tblGrid>
      <w:tr w:rsidR="009B1FC8" w:rsidRPr="009B1FC8" w:rsidTr="009B1FC8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Приложение №2 к Решению</w:t>
            </w:r>
          </w:p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Думы  МО "Майск" </w:t>
            </w:r>
          </w:p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 30.03.2017г. №200</w:t>
            </w:r>
          </w:p>
        </w:tc>
      </w:tr>
      <w:tr w:rsidR="009B1FC8" w:rsidRPr="009B1FC8" w:rsidTr="009B1FC8">
        <w:trPr>
          <w:trHeight w:val="990"/>
        </w:trPr>
        <w:tc>
          <w:tcPr>
            <w:tcW w:w="109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FC8" w:rsidRPr="009B1FC8" w:rsidRDefault="009B1FC8" w:rsidP="009B1FC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B1FC8">
              <w:rPr>
                <w:rFonts w:eastAsia="Times New Roman"/>
                <w:b/>
                <w:bCs/>
                <w:lang w:eastAsia="ru-RU"/>
              </w:rPr>
              <w:t xml:space="preserve"> Итоги социально-экономического развития муниципального образования "Майск" за 2016 год</w:t>
            </w:r>
          </w:p>
        </w:tc>
      </w:tr>
      <w:tr w:rsidR="009B1FC8" w:rsidRPr="009B1FC8" w:rsidTr="009B1FC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Default="009B1FC8" w:rsidP="009B1FC8">
            <w:pPr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Наименование индикаторов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.и</w:t>
            </w:r>
            <w:proofErr w:type="gram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2012г.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2013г.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2016г.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</w:tr>
      <w:tr w:rsidR="009B1FC8" w:rsidRPr="009B1FC8" w:rsidTr="009B1FC8">
        <w:trPr>
          <w:trHeight w:val="40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Основные показатели социально-экономического развития М</w:t>
            </w:r>
            <w:proofErr w:type="gram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О"</w:t>
            </w:r>
            <w:proofErr w:type="spellStart"/>
            <w:proofErr w:type="gram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Майск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Выручка от реализации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продукции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абот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 услуг.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 том числе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пищевая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141,0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Торговля и общественное питание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104,4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млн.</w:t>
            </w:r>
          </w:p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107,1</w:t>
            </w:r>
          </w:p>
        </w:tc>
      </w:tr>
      <w:tr w:rsidR="009B1FC8" w:rsidRPr="009B1FC8" w:rsidTr="009B1FC8">
        <w:trPr>
          <w:trHeight w:val="37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Демографические  показатели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Численность постоянного населения </w:t>
            </w: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(на  начало года)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родилось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60,6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умерло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92,3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Рождаемость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60,6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Смертность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чел./1000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Естественный  прирост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9B1FC8" w:rsidRPr="009B1FC8" w:rsidTr="009B1FC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-160,0</w:t>
            </w:r>
          </w:p>
        </w:tc>
      </w:tr>
      <w:tr w:rsidR="009B1FC8" w:rsidRPr="009B1FC8" w:rsidTr="009B1FC8">
        <w:trPr>
          <w:trHeight w:val="63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КФХ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ЛПХ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невостребованных долей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невостребованной пашни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муниципальной пашни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продано сельхозпроизводителям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6.1.2.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передано в аренду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99,6</w:t>
            </w:r>
          </w:p>
        </w:tc>
      </w:tr>
      <w:tr w:rsidR="009B1FC8" w:rsidRPr="009B1FC8" w:rsidTr="009B1FC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из них оформлено официально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Посевная площадь хозяй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ств вс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ех сельхозпроизводителей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паров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766,4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121,87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102,6</w:t>
            </w:r>
          </w:p>
        </w:tc>
      </w:tr>
      <w:tr w:rsidR="009B1FC8" w:rsidRPr="009B1FC8" w:rsidTr="009B1FC8">
        <w:trPr>
          <w:trHeight w:val="28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Численность </w:t>
            </w: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сельхозживотных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и птицы во всех категориях </w:t>
            </w: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хозйств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Поголовье КРС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127,4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.т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ом числе коров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128,0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лошади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119,5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свиньи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113,3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овцы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151,6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козы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79,2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кролики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86,8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птицы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125,5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пчелосемьи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49,5</w:t>
            </w:r>
          </w:p>
        </w:tc>
      </w:tr>
      <w:tr w:rsidR="009B1FC8" w:rsidRPr="009B1FC8" w:rsidTr="009B1FC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закуплено молока у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цн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Молоко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128,1</w:t>
            </w:r>
          </w:p>
        </w:tc>
      </w:tr>
      <w:tr w:rsidR="009B1FC8" w:rsidRPr="009B1FC8" w:rsidTr="009B1FC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Мясо (в живой массе)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Зерно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53,3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действующих малых предприятий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пилорам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производительность завода по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призводству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евродров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мельниц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пекарня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производительность (мощность)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кондитерский цех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занято в производстве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133,3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Производство промышленной продукции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Пиломатериал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куб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Евродрова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######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100,2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Кондитерские изделия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227,3</w:t>
            </w:r>
          </w:p>
        </w:tc>
      </w:tr>
      <w:tr w:rsidR="009B1FC8" w:rsidRPr="009B1FC8" w:rsidTr="009B1FC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Рыба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Потребительский рынок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предприятий торговли и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Питания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торговая площадь на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.м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Розничный товарооборот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104,5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104,5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Общественное питание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103,4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 душу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103,4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платных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107,1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т.ч. Коммунальные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104,3</w:t>
            </w:r>
          </w:p>
        </w:tc>
      </w:tr>
      <w:tr w:rsidR="009B1FC8" w:rsidRPr="009B1FC8" w:rsidTr="009B1F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т.ч. Бытовые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120,0</w:t>
            </w:r>
          </w:p>
        </w:tc>
      </w:tr>
      <w:tr w:rsidR="009B1FC8" w:rsidRPr="009B1FC8" w:rsidTr="009B1FC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104,2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300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Майский детский сад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детей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местами детей,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Учашиеся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116,8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МБУО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Абрамовская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школа - сад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106,7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МБУО Майская СОШ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117,7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педагоги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Здравоохранение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ФАП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Фельдшер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случаев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Диспансеризация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Клубных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учредждений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Клубных формирований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114,3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Народных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колективов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экз.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133,3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Наличие спортивных залов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Плоскостных сооружений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133,3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занимающихся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физкультурой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111,1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Уровень жизни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Среднесписочная численность 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работающих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101,8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Доходы населения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47262,1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60423,7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67071,6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72775,0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77089,5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Фонд оплаты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19455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26246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12330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21991,2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25275,6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27703,2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102,1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соц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.в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ыплаты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субсидии ЖКУ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2480,3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пособия по безработице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 реализации продукции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Среднемесячная заработная плата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3258,9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3618,9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3853,2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4399,3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4754,7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108,1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получатлей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пенсии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Среднемесячные доходы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3186,5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4482,2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4863,3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5151,7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105,9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Величина прожиточного минимума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7095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100,5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105,6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безработных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Уровень регистрируемой безработицы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53,1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Жилищно</w:t>
            </w:r>
            <w:proofErr w:type="spellEnd"/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коммунальная инфраструктура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жилого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19079,0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20059,0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20787,0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20254,0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20896,0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Площадь муниципального жилого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6056,0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5240,0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3459,0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103,2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Построено и сдано жилого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2х2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10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втч</w:t>
            </w:r>
            <w:proofErr w:type="spell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1х2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541,7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641,0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184,2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отремонтировано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175,0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населенных пунктов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Количество населенных </w:t>
            </w: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пунков</w:t>
            </w:r>
            <w:proofErr w:type="spellEnd"/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9B1FC8" w:rsidRPr="009B1FC8" w:rsidTr="009B1FC8">
        <w:trPr>
          <w:trHeight w:val="255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6751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7988,0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8334,0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9396,8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112,8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Собственные  доходы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2368,0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3748,5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158,3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Расходы  - 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</w:t>
            </w: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6721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7988,0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10412</w:t>
            </w: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8339,0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9396</w:t>
            </w: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112,7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Дефицит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(-) , 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профицит (+) 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Муниципальная казна балансовая стоимость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B1F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1FC8" w:rsidRPr="009B1FC8" w:rsidTr="009B1FC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lang w:eastAsia="ru-RU"/>
              </w:rPr>
            </w:pPr>
            <w:r w:rsidRPr="009B1FC8">
              <w:rPr>
                <w:rFonts w:eastAsia="Times New Roman"/>
                <w:lang w:eastAsia="ru-RU"/>
              </w:rPr>
              <w:t>Глава  МО "Майск"</w:t>
            </w:r>
          </w:p>
        </w:tc>
        <w:tc>
          <w:tcPr>
            <w:tcW w:w="70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1FC8" w:rsidRPr="009B1FC8" w:rsidRDefault="009B1FC8" w:rsidP="009B1FC8">
            <w:pPr>
              <w:rPr>
                <w:rFonts w:eastAsia="Times New Roman"/>
                <w:lang w:eastAsia="ru-RU"/>
              </w:rPr>
            </w:pPr>
            <w:r w:rsidRPr="009B1FC8">
              <w:rPr>
                <w:rFonts w:eastAsia="Times New Roman"/>
                <w:lang w:eastAsia="ru-RU"/>
              </w:rPr>
              <w:t xml:space="preserve">            </w:t>
            </w:r>
            <w:r>
              <w:rPr>
                <w:rFonts w:eastAsia="Times New Roman"/>
                <w:lang w:eastAsia="ru-RU"/>
              </w:rPr>
              <w:t xml:space="preserve">                                          </w:t>
            </w:r>
            <w:r w:rsidRPr="009B1FC8">
              <w:rPr>
                <w:rFonts w:eastAsia="Times New Roman"/>
                <w:lang w:eastAsia="ru-RU"/>
              </w:rPr>
              <w:t xml:space="preserve">          А.И.Серебренников</w:t>
            </w:r>
          </w:p>
        </w:tc>
      </w:tr>
    </w:tbl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B33745">
      <w:pPr>
        <w:ind w:firstLine="709"/>
        <w:jc w:val="center"/>
        <w:rPr>
          <w:b/>
        </w:rPr>
      </w:pPr>
    </w:p>
    <w:p w:rsidR="00F74DAD" w:rsidRDefault="00F74DAD" w:rsidP="00F74DAD">
      <w:pPr>
        <w:rPr>
          <w:b/>
        </w:rPr>
      </w:pPr>
    </w:p>
    <w:sectPr w:rsidR="00F74DAD" w:rsidSect="00AB4E84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C6C"/>
    <w:multiLevelType w:val="hybridMultilevel"/>
    <w:tmpl w:val="BEB4BAA4"/>
    <w:lvl w:ilvl="0" w:tplc="F66AC290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E352A7E"/>
    <w:multiLevelType w:val="hybridMultilevel"/>
    <w:tmpl w:val="7BF4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B4838"/>
    <w:multiLevelType w:val="multilevel"/>
    <w:tmpl w:val="BD1C4B0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03E1C0C"/>
    <w:multiLevelType w:val="hybridMultilevel"/>
    <w:tmpl w:val="83EA3D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45F8"/>
    <w:multiLevelType w:val="hybridMultilevel"/>
    <w:tmpl w:val="0EBA7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A414F9"/>
    <w:multiLevelType w:val="hybridMultilevel"/>
    <w:tmpl w:val="C0DC3B12"/>
    <w:lvl w:ilvl="0" w:tplc="F56CD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E1704E"/>
    <w:multiLevelType w:val="hybridMultilevel"/>
    <w:tmpl w:val="BAAC0202"/>
    <w:lvl w:ilvl="0" w:tplc="334412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17EA3"/>
    <w:multiLevelType w:val="hybridMultilevel"/>
    <w:tmpl w:val="AE7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B596D"/>
    <w:rsid w:val="00006C93"/>
    <w:rsid w:val="00015100"/>
    <w:rsid w:val="00071CC1"/>
    <w:rsid w:val="00081EE7"/>
    <w:rsid w:val="00093254"/>
    <w:rsid w:val="000945BA"/>
    <w:rsid w:val="000A6072"/>
    <w:rsid w:val="000B0B12"/>
    <w:rsid w:val="000B0EE2"/>
    <w:rsid w:val="000C676C"/>
    <w:rsid w:val="000D3B56"/>
    <w:rsid w:val="000E4829"/>
    <w:rsid w:val="00123305"/>
    <w:rsid w:val="00143522"/>
    <w:rsid w:val="00150ADA"/>
    <w:rsid w:val="00150B59"/>
    <w:rsid w:val="00157DED"/>
    <w:rsid w:val="0019467A"/>
    <w:rsid w:val="00197528"/>
    <w:rsid w:val="001A22A3"/>
    <w:rsid w:val="001A3E64"/>
    <w:rsid w:val="001A5554"/>
    <w:rsid w:val="001C6FD2"/>
    <w:rsid w:val="00227581"/>
    <w:rsid w:val="00231AF9"/>
    <w:rsid w:val="00232033"/>
    <w:rsid w:val="00291006"/>
    <w:rsid w:val="002A0543"/>
    <w:rsid w:val="002C772C"/>
    <w:rsid w:val="002D053E"/>
    <w:rsid w:val="002F2EB7"/>
    <w:rsid w:val="00305F95"/>
    <w:rsid w:val="00335622"/>
    <w:rsid w:val="003401FB"/>
    <w:rsid w:val="003677EC"/>
    <w:rsid w:val="003742C7"/>
    <w:rsid w:val="00376609"/>
    <w:rsid w:val="003956CF"/>
    <w:rsid w:val="003A139A"/>
    <w:rsid w:val="003B202B"/>
    <w:rsid w:val="003B596D"/>
    <w:rsid w:val="003C10A9"/>
    <w:rsid w:val="003E0C89"/>
    <w:rsid w:val="00412F78"/>
    <w:rsid w:val="00420254"/>
    <w:rsid w:val="004223AC"/>
    <w:rsid w:val="00422C84"/>
    <w:rsid w:val="004306B1"/>
    <w:rsid w:val="004437EB"/>
    <w:rsid w:val="00446F59"/>
    <w:rsid w:val="00451108"/>
    <w:rsid w:val="00456906"/>
    <w:rsid w:val="0045793E"/>
    <w:rsid w:val="004643BC"/>
    <w:rsid w:val="004736AA"/>
    <w:rsid w:val="004969AF"/>
    <w:rsid w:val="004B227C"/>
    <w:rsid w:val="004C3ACB"/>
    <w:rsid w:val="004C552D"/>
    <w:rsid w:val="004E4CDE"/>
    <w:rsid w:val="004F0A37"/>
    <w:rsid w:val="005029BE"/>
    <w:rsid w:val="005219D1"/>
    <w:rsid w:val="0052239B"/>
    <w:rsid w:val="00524D82"/>
    <w:rsid w:val="0054476A"/>
    <w:rsid w:val="00552BD3"/>
    <w:rsid w:val="00557597"/>
    <w:rsid w:val="00557680"/>
    <w:rsid w:val="0056412F"/>
    <w:rsid w:val="00577CC1"/>
    <w:rsid w:val="00592254"/>
    <w:rsid w:val="00597D42"/>
    <w:rsid w:val="005B31F9"/>
    <w:rsid w:val="005C32BA"/>
    <w:rsid w:val="005F1FE0"/>
    <w:rsid w:val="005F7B43"/>
    <w:rsid w:val="00600EA2"/>
    <w:rsid w:val="0061381F"/>
    <w:rsid w:val="00624356"/>
    <w:rsid w:val="00643672"/>
    <w:rsid w:val="00683A8C"/>
    <w:rsid w:val="006A504F"/>
    <w:rsid w:val="006D4164"/>
    <w:rsid w:val="006D529B"/>
    <w:rsid w:val="006F32B3"/>
    <w:rsid w:val="00700D99"/>
    <w:rsid w:val="0071075C"/>
    <w:rsid w:val="00716528"/>
    <w:rsid w:val="00730B74"/>
    <w:rsid w:val="007457BB"/>
    <w:rsid w:val="00747471"/>
    <w:rsid w:val="00751A9E"/>
    <w:rsid w:val="007666C9"/>
    <w:rsid w:val="007701E1"/>
    <w:rsid w:val="007806A8"/>
    <w:rsid w:val="007807A9"/>
    <w:rsid w:val="007811EC"/>
    <w:rsid w:val="0079751D"/>
    <w:rsid w:val="007A03AC"/>
    <w:rsid w:val="007A6B54"/>
    <w:rsid w:val="007B2B23"/>
    <w:rsid w:val="007C79D2"/>
    <w:rsid w:val="008074F3"/>
    <w:rsid w:val="00812B0D"/>
    <w:rsid w:val="008227C1"/>
    <w:rsid w:val="00822F25"/>
    <w:rsid w:val="00835FE8"/>
    <w:rsid w:val="008417C5"/>
    <w:rsid w:val="00855817"/>
    <w:rsid w:val="0087144B"/>
    <w:rsid w:val="00882129"/>
    <w:rsid w:val="008A6A38"/>
    <w:rsid w:val="008C75D7"/>
    <w:rsid w:val="008E53AC"/>
    <w:rsid w:val="008E6073"/>
    <w:rsid w:val="00901641"/>
    <w:rsid w:val="009123DB"/>
    <w:rsid w:val="00923C2F"/>
    <w:rsid w:val="0095130C"/>
    <w:rsid w:val="00952B4B"/>
    <w:rsid w:val="0096626E"/>
    <w:rsid w:val="009859D8"/>
    <w:rsid w:val="00991BDC"/>
    <w:rsid w:val="009B1FC8"/>
    <w:rsid w:val="009C0393"/>
    <w:rsid w:val="009D23DE"/>
    <w:rsid w:val="00A05241"/>
    <w:rsid w:val="00A2731D"/>
    <w:rsid w:val="00A34C4D"/>
    <w:rsid w:val="00A35D8C"/>
    <w:rsid w:val="00A55EDE"/>
    <w:rsid w:val="00A80468"/>
    <w:rsid w:val="00A97435"/>
    <w:rsid w:val="00AA0FE8"/>
    <w:rsid w:val="00AB4E84"/>
    <w:rsid w:val="00AC5E3F"/>
    <w:rsid w:val="00AD236C"/>
    <w:rsid w:val="00AD2B0E"/>
    <w:rsid w:val="00B22A20"/>
    <w:rsid w:val="00B26BF5"/>
    <w:rsid w:val="00B334CE"/>
    <w:rsid w:val="00B33745"/>
    <w:rsid w:val="00B52F93"/>
    <w:rsid w:val="00B54A55"/>
    <w:rsid w:val="00B74E6D"/>
    <w:rsid w:val="00BA073B"/>
    <w:rsid w:val="00BA3031"/>
    <w:rsid w:val="00BB2BA5"/>
    <w:rsid w:val="00BE5004"/>
    <w:rsid w:val="00BF72A1"/>
    <w:rsid w:val="00C14E9B"/>
    <w:rsid w:val="00C335C2"/>
    <w:rsid w:val="00C453D8"/>
    <w:rsid w:val="00C52CB2"/>
    <w:rsid w:val="00C6367B"/>
    <w:rsid w:val="00C76619"/>
    <w:rsid w:val="00C86895"/>
    <w:rsid w:val="00CB564D"/>
    <w:rsid w:val="00CC383A"/>
    <w:rsid w:val="00CC761C"/>
    <w:rsid w:val="00CD089F"/>
    <w:rsid w:val="00CE2868"/>
    <w:rsid w:val="00D01374"/>
    <w:rsid w:val="00D0142A"/>
    <w:rsid w:val="00D23ADB"/>
    <w:rsid w:val="00D31EFB"/>
    <w:rsid w:val="00D36CE2"/>
    <w:rsid w:val="00D550E8"/>
    <w:rsid w:val="00D65871"/>
    <w:rsid w:val="00D65E18"/>
    <w:rsid w:val="00D87A2B"/>
    <w:rsid w:val="00D90A28"/>
    <w:rsid w:val="00D9500A"/>
    <w:rsid w:val="00DA5C5C"/>
    <w:rsid w:val="00DC4984"/>
    <w:rsid w:val="00DC707B"/>
    <w:rsid w:val="00DD724B"/>
    <w:rsid w:val="00DF1717"/>
    <w:rsid w:val="00E05DA1"/>
    <w:rsid w:val="00E10BF0"/>
    <w:rsid w:val="00E1128D"/>
    <w:rsid w:val="00E274B1"/>
    <w:rsid w:val="00E46E3B"/>
    <w:rsid w:val="00E57C37"/>
    <w:rsid w:val="00EA4186"/>
    <w:rsid w:val="00EA6C08"/>
    <w:rsid w:val="00EB1095"/>
    <w:rsid w:val="00ED1799"/>
    <w:rsid w:val="00ED58DB"/>
    <w:rsid w:val="00EE0414"/>
    <w:rsid w:val="00EE5109"/>
    <w:rsid w:val="00F04B80"/>
    <w:rsid w:val="00F10C16"/>
    <w:rsid w:val="00F33A6F"/>
    <w:rsid w:val="00F46526"/>
    <w:rsid w:val="00F67DB8"/>
    <w:rsid w:val="00F7071B"/>
    <w:rsid w:val="00F74DAD"/>
    <w:rsid w:val="00FA3038"/>
    <w:rsid w:val="00FA73A8"/>
    <w:rsid w:val="00FB57FE"/>
    <w:rsid w:val="00FE06AE"/>
    <w:rsid w:val="00FE2BAD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9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59"/>
    <w:rsid w:val="0074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59"/>
    <w:rsid w:val="00D9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FB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A3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9B1FC8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9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7457BB"/>
    <w:pPr>
      <w:keepNext/>
      <w:jc w:val="both"/>
      <w:outlineLvl w:val="1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qFormat/>
    <w:rsid w:val="007457B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3B596D"/>
    <w:pPr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3B59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5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1"/>
    <w:rsid w:val="009C0393"/>
  </w:style>
  <w:style w:type="paragraph" w:styleId="a6">
    <w:name w:val="List Paragraph"/>
    <w:basedOn w:val="a0"/>
    <w:uiPriority w:val="34"/>
    <w:qFormat/>
    <w:rsid w:val="00C6367B"/>
    <w:pPr>
      <w:ind w:left="720"/>
      <w:contextualSpacing/>
    </w:pPr>
  </w:style>
  <w:style w:type="paragraph" w:customStyle="1" w:styleId="ConsPlusNormal">
    <w:name w:val="ConsPlusNormal"/>
    <w:rsid w:val="00B33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1"/>
    <w:uiPriority w:val="99"/>
    <w:semiHidden/>
    <w:unhideWhenUsed/>
    <w:rsid w:val="0079751D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9751D"/>
    <w:rPr>
      <w:color w:val="800080"/>
      <w:u w:val="single"/>
    </w:rPr>
  </w:style>
  <w:style w:type="paragraph" w:customStyle="1" w:styleId="xl66">
    <w:name w:val="xl66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8">
    <w:name w:val="xl6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0">
    <w:name w:val="xl70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0"/>
    <w:rsid w:val="007975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0"/>
    <w:rsid w:val="007975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7">
    <w:name w:val="xl87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8">
    <w:name w:val="xl8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9">
    <w:name w:val="xl89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0">
    <w:name w:val="xl9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1">
    <w:name w:val="xl91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0"/>
    <w:rsid w:val="00797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3">
    <w:name w:val="xl9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4">
    <w:name w:val="xl9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5">
    <w:name w:val="xl95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6">
    <w:name w:val="xl9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7">
    <w:name w:val="xl97"/>
    <w:basedOn w:val="a0"/>
    <w:rsid w:val="007975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79751D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79751D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0"/>
    <w:rsid w:val="007975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7975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797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7975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5">
    <w:name w:val="xl115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7975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7">
    <w:name w:val="xl117"/>
    <w:basedOn w:val="a0"/>
    <w:rsid w:val="0079751D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18">
    <w:name w:val="xl118"/>
    <w:basedOn w:val="a0"/>
    <w:rsid w:val="0079751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79751D"/>
    <w:pP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797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0"/>
    <w:rsid w:val="007975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7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751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1"/>
    <w:link w:val="2"/>
    <w:rsid w:val="00745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457BB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3"/>
    <w:semiHidden/>
    <w:rsid w:val="007457BB"/>
  </w:style>
  <w:style w:type="table" w:styleId="ab">
    <w:name w:val="Table Grid"/>
    <w:basedOn w:val="a2"/>
    <w:rsid w:val="0074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semiHidden/>
    <w:rsid w:val="007457BB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7457BB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7457BB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1"/>
    <w:link w:val="ae"/>
    <w:rsid w:val="0074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745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rsid w:val="007457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rmal (Web)"/>
    <w:basedOn w:val="a0"/>
    <w:rsid w:val="007457B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Strong"/>
    <w:qFormat/>
    <w:rsid w:val="007457BB"/>
    <w:rPr>
      <w:rFonts w:cs="Times New Roman"/>
      <w:b/>
      <w:bCs/>
    </w:rPr>
  </w:style>
  <w:style w:type="paragraph" w:customStyle="1" w:styleId="a">
    <w:name w:val="Знак Знак Знак Знак"/>
    <w:basedOn w:val="a0"/>
    <w:semiHidden/>
    <w:rsid w:val="007457BB"/>
    <w:pPr>
      <w:numPr>
        <w:numId w:val="6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b"/>
    <w:uiPriority w:val="59"/>
    <w:rsid w:val="007457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7">
    <w:name w:val="xl127"/>
    <w:basedOn w:val="a0"/>
    <w:rsid w:val="0059225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rsid w:val="00592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592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table" w:customStyle="1" w:styleId="23">
    <w:name w:val="Сетка таблицы2"/>
    <w:basedOn w:val="a2"/>
    <w:next w:val="ab"/>
    <w:uiPriority w:val="59"/>
    <w:rsid w:val="00D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F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A3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9B1FC8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6F2D-D3E9-4948-AF28-1705E6C5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2016-01-06T03:29:00Z</cp:lastPrinted>
  <dcterms:created xsi:type="dcterms:W3CDTF">2017-04-07T14:31:00Z</dcterms:created>
  <dcterms:modified xsi:type="dcterms:W3CDTF">2017-04-07T14:31:00Z</dcterms:modified>
</cp:coreProperties>
</file>