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8B" w:rsidRDefault="00513A8B" w:rsidP="00513A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15.08.</w:t>
      </w:r>
      <w:r w:rsidR="00A93442">
        <w:rPr>
          <w:rFonts w:ascii="Arial" w:hAnsi="Arial" w:cs="Arial"/>
          <w:b/>
          <w:sz w:val="32"/>
          <w:szCs w:val="32"/>
        </w:rPr>
        <w:t>2016</w:t>
      </w:r>
      <w:r w:rsidRPr="00155E3B">
        <w:rPr>
          <w:rFonts w:ascii="Arial" w:hAnsi="Arial" w:cs="Arial"/>
          <w:b/>
          <w:sz w:val="32"/>
          <w:szCs w:val="32"/>
        </w:rPr>
        <w:t>г.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 w:rsidRPr="00155E3B">
        <w:rPr>
          <w:rFonts w:ascii="Arial" w:hAnsi="Arial" w:cs="Arial"/>
          <w:b/>
          <w:sz w:val="32"/>
          <w:szCs w:val="32"/>
        </w:rPr>
        <w:t>№15</w:t>
      </w:r>
      <w:r>
        <w:rPr>
          <w:rFonts w:ascii="Arial" w:hAnsi="Arial" w:cs="Arial"/>
          <w:b/>
          <w:sz w:val="32"/>
          <w:szCs w:val="32"/>
        </w:rPr>
        <w:t>5</w:t>
      </w:r>
    </w:p>
    <w:p w:rsidR="00CF6E00" w:rsidRPr="002F1196" w:rsidRDefault="00CF6E00" w:rsidP="00513A8B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РОССИЙСКАЯ</w:t>
      </w:r>
      <w:r w:rsidR="00A93442" w:rsidRPr="002F1196">
        <w:rPr>
          <w:rFonts w:ascii="Arial" w:hAnsi="Arial" w:cs="Arial"/>
          <w:b/>
          <w:sz w:val="32"/>
          <w:szCs w:val="32"/>
        </w:rPr>
        <w:t xml:space="preserve"> </w:t>
      </w:r>
      <w:r w:rsidRPr="002F1196">
        <w:rPr>
          <w:rFonts w:ascii="Arial" w:hAnsi="Arial" w:cs="Arial"/>
          <w:b/>
          <w:sz w:val="32"/>
          <w:szCs w:val="32"/>
        </w:rPr>
        <w:t>ФЕДЕРАЦИЯ</w:t>
      </w:r>
    </w:p>
    <w:p w:rsidR="00513A8B" w:rsidRPr="002F1196" w:rsidRDefault="00513A8B" w:rsidP="00C44C5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ИРКУТСКАЯ</w:t>
      </w:r>
      <w:r w:rsidR="00A93442" w:rsidRPr="002F1196">
        <w:rPr>
          <w:rFonts w:ascii="Arial" w:hAnsi="Arial" w:cs="Arial"/>
          <w:b/>
          <w:sz w:val="32"/>
          <w:szCs w:val="32"/>
        </w:rPr>
        <w:t xml:space="preserve"> </w:t>
      </w:r>
      <w:r w:rsidRPr="002F1196">
        <w:rPr>
          <w:rFonts w:ascii="Arial" w:hAnsi="Arial" w:cs="Arial"/>
          <w:b/>
          <w:sz w:val="32"/>
          <w:szCs w:val="32"/>
        </w:rPr>
        <w:t>ОБЛАСТЬ</w:t>
      </w:r>
    </w:p>
    <w:p w:rsidR="00513A8B" w:rsidRPr="002F1196" w:rsidRDefault="00513A8B" w:rsidP="00C44C58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ОСИНСКИЙ</w:t>
      </w:r>
      <w:r w:rsidR="00A93442" w:rsidRPr="002F1196">
        <w:rPr>
          <w:rFonts w:ascii="Arial" w:hAnsi="Arial" w:cs="Arial"/>
          <w:b/>
          <w:sz w:val="32"/>
          <w:szCs w:val="32"/>
        </w:rPr>
        <w:t xml:space="preserve"> </w:t>
      </w:r>
      <w:r w:rsidR="00CF6E00" w:rsidRPr="002F1196">
        <w:rPr>
          <w:rFonts w:ascii="Arial" w:hAnsi="Arial" w:cs="Arial"/>
          <w:b/>
          <w:sz w:val="32"/>
          <w:szCs w:val="32"/>
        </w:rPr>
        <w:t>МУНИЦИПАЛЬНЫЙ</w:t>
      </w:r>
      <w:r w:rsidR="00A93442" w:rsidRPr="002F1196">
        <w:rPr>
          <w:rFonts w:ascii="Arial" w:hAnsi="Arial" w:cs="Arial"/>
          <w:b/>
          <w:sz w:val="32"/>
          <w:szCs w:val="32"/>
        </w:rPr>
        <w:t xml:space="preserve"> </w:t>
      </w:r>
      <w:r w:rsidRPr="002F1196">
        <w:rPr>
          <w:rFonts w:ascii="Arial" w:hAnsi="Arial" w:cs="Arial"/>
          <w:b/>
          <w:sz w:val="32"/>
          <w:szCs w:val="32"/>
        </w:rPr>
        <w:t>РАЙОН</w:t>
      </w:r>
    </w:p>
    <w:p w:rsidR="00513A8B" w:rsidRPr="002F1196" w:rsidRDefault="00CF6E00" w:rsidP="00CF6E00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МАЙСКОЕ</w:t>
      </w:r>
      <w:r w:rsidR="00A93442" w:rsidRPr="002F1196">
        <w:rPr>
          <w:rFonts w:ascii="Arial" w:hAnsi="Arial" w:cs="Arial"/>
          <w:b/>
          <w:sz w:val="32"/>
          <w:szCs w:val="32"/>
        </w:rPr>
        <w:t xml:space="preserve"> </w:t>
      </w:r>
      <w:r w:rsidRPr="002F1196">
        <w:rPr>
          <w:rFonts w:ascii="Arial" w:hAnsi="Arial" w:cs="Arial"/>
          <w:b/>
          <w:sz w:val="32"/>
          <w:szCs w:val="32"/>
        </w:rPr>
        <w:t>СЕЛЬСКОЕ</w:t>
      </w:r>
      <w:r w:rsidR="00A93442" w:rsidRPr="002F1196">
        <w:rPr>
          <w:rFonts w:ascii="Arial" w:hAnsi="Arial" w:cs="Arial"/>
          <w:b/>
          <w:sz w:val="32"/>
          <w:szCs w:val="32"/>
        </w:rPr>
        <w:t xml:space="preserve"> </w:t>
      </w:r>
      <w:r w:rsidRPr="002F1196">
        <w:rPr>
          <w:rFonts w:ascii="Arial" w:hAnsi="Arial" w:cs="Arial"/>
          <w:b/>
          <w:sz w:val="32"/>
          <w:szCs w:val="32"/>
        </w:rPr>
        <w:t>ПОСЕЛЕНИЕ</w:t>
      </w:r>
    </w:p>
    <w:p w:rsidR="00CF6E00" w:rsidRPr="002F1196" w:rsidRDefault="00CF6E00" w:rsidP="00CF6E00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АДМИНИСТРАЦИЯ</w:t>
      </w:r>
    </w:p>
    <w:p w:rsidR="00CF6E00" w:rsidRPr="002F1196" w:rsidRDefault="00CF6E00" w:rsidP="00CF6E00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ПОСТАНОВЛЕНИЕ</w:t>
      </w:r>
    </w:p>
    <w:p w:rsidR="00513A8B" w:rsidRPr="00155E3B" w:rsidRDefault="00513A8B" w:rsidP="00EE1550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513A8B" w:rsidRDefault="00513A8B" w:rsidP="00C44C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АДМИНИСТРАТИВНОГО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РЕГЛАМЕНТА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«ПРЕДОСТАВЛЕНИЕ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УЧАСТКА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ЗЕМЛИ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ПОГРЕБЕНИЯ</w:t>
      </w:r>
      <w:r w:rsidR="00A934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УМЕРШЕГО»</w:t>
      </w:r>
    </w:p>
    <w:p w:rsidR="0037522A" w:rsidRDefault="0037522A" w:rsidP="00C44C58">
      <w:pPr>
        <w:jc w:val="center"/>
        <w:rPr>
          <w:rFonts w:ascii="Arial" w:hAnsi="Arial" w:cs="Arial"/>
          <w:b/>
          <w:sz w:val="32"/>
          <w:szCs w:val="32"/>
        </w:rPr>
      </w:pPr>
    </w:p>
    <w:p w:rsidR="0037522A" w:rsidRPr="00155E3B" w:rsidRDefault="0037522A" w:rsidP="00C44C58">
      <w:pPr>
        <w:jc w:val="center"/>
        <w:rPr>
          <w:rFonts w:ascii="Arial" w:hAnsi="Arial" w:cs="Arial"/>
          <w:b/>
          <w:sz w:val="32"/>
          <w:szCs w:val="32"/>
        </w:rPr>
      </w:pPr>
    </w:p>
    <w:p w:rsidR="00E64F18" w:rsidRDefault="00513A8B" w:rsidP="00CF6E00">
      <w:pPr>
        <w:suppressAutoHyphens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513A8B">
        <w:rPr>
          <w:rFonts w:ascii="Arial" w:eastAsia="Calibri" w:hAnsi="Arial" w:cs="Arial"/>
          <w:color w:val="000000"/>
          <w:lang w:eastAsia="en-US"/>
        </w:rPr>
        <w:t>В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соответствии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Конституции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РФ,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п.22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hAnsi="Arial" w:cs="Arial"/>
          <w:color w:val="000000"/>
        </w:rPr>
        <w:t>ст.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14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федерального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закона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06.10.2003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№131-ФЗ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«Об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общих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принципах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организации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местного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самоуправления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Российской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Федерации»,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федерального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закона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27.07.2010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№210-ФЗ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«Об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организации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государственных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услуг»,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федерального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закона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12.01.1996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№8-ФЗ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«О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погребении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похоронном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hAnsi="Arial" w:cs="Arial"/>
          <w:color w:val="000000"/>
        </w:rPr>
        <w:t>деле»,</w:t>
      </w:r>
      <w:r w:rsidR="00A93442">
        <w:rPr>
          <w:rFonts w:ascii="Arial" w:hAnsi="Arial" w:cs="Arial"/>
          <w:color w:val="000000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Постановлений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Главы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администрации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муниципального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образования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«Майск»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от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19.11.2012г.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№82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«Об</w:t>
      </w:r>
      <w:r w:rsidR="00C74FB8">
        <w:rPr>
          <w:rFonts w:ascii="Arial" w:eastAsia="Calibri" w:hAnsi="Arial" w:cs="Arial"/>
          <w:color w:val="000000"/>
          <w:lang w:eastAsia="en-US"/>
        </w:rPr>
        <w:t xml:space="preserve">   </w:t>
      </w:r>
      <w:r w:rsidRPr="00513A8B">
        <w:rPr>
          <w:rFonts w:ascii="Arial" w:eastAsia="Calibri" w:hAnsi="Arial" w:cs="Arial"/>
          <w:color w:val="000000"/>
          <w:lang w:eastAsia="en-US"/>
        </w:rPr>
        <w:t>утверждении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порядка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разработки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утверждения</w:t>
      </w:r>
      <w:proofErr w:type="gramEnd"/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административных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регламентов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предоставления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муниципальных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услуг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в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МО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«Майск»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от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11.01.2013г.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№2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«Об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утверждении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Реестра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муниципальных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услуг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(функций)»,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руководствуясь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статьей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6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32</w:t>
      </w:r>
      <w:r w:rsidR="00A93442">
        <w:rPr>
          <w:rFonts w:ascii="Arial" w:eastAsia="Calibri" w:hAnsi="Arial" w:cs="Arial"/>
          <w:color w:val="FF0000"/>
          <w:lang w:eastAsia="en-US"/>
        </w:rPr>
        <w:t xml:space="preserve"> </w:t>
      </w:r>
      <w:r w:rsidRPr="00513A8B">
        <w:rPr>
          <w:rFonts w:ascii="Arial" w:eastAsia="Calibri" w:hAnsi="Arial" w:cs="Arial"/>
          <w:lang w:eastAsia="en-US"/>
        </w:rPr>
        <w:t>Устава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муниципального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образования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513A8B">
        <w:rPr>
          <w:rFonts w:ascii="Arial" w:eastAsia="Calibri" w:hAnsi="Arial" w:cs="Arial"/>
          <w:color w:val="000000"/>
          <w:lang w:eastAsia="en-US"/>
        </w:rPr>
        <w:t>«Майск»</w:t>
      </w:r>
    </w:p>
    <w:p w:rsidR="00E64F18" w:rsidRDefault="00E64F18" w:rsidP="00E64F18">
      <w:pPr>
        <w:suppressAutoHyphens/>
        <w:ind w:firstLine="567"/>
        <w:jc w:val="both"/>
        <w:rPr>
          <w:rFonts w:ascii="Arial" w:hAnsi="Arial" w:cs="Arial"/>
          <w:color w:val="000000"/>
        </w:rPr>
      </w:pPr>
    </w:p>
    <w:p w:rsidR="00513A8B" w:rsidRPr="00513A8B" w:rsidRDefault="00513A8B" w:rsidP="00EE1550">
      <w:pPr>
        <w:suppressAutoHyphens/>
        <w:spacing w:line="270" w:lineRule="atLeast"/>
        <w:ind w:left="709" w:firstLine="567"/>
        <w:jc w:val="center"/>
        <w:rPr>
          <w:rFonts w:ascii="Arial" w:hAnsi="Arial" w:cs="Arial"/>
          <w:color w:val="000000"/>
          <w:sz w:val="30"/>
          <w:szCs w:val="30"/>
        </w:rPr>
      </w:pPr>
      <w:r w:rsidRPr="00513A8B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513A8B" w:rsidRPr="00513A8B" w:rsidRDefault="00513A8B" w:rsidP="00CF6E00">
      <w:pPr>
        <w:shd w:val="clear" w:color="auto" w:fill="FFFFFF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513A8B" w:rsidRPr="00513A8B" w:rsidRDefault="00DD4040" w:rsidP="002F1196">
      <w:pPr>
        <w:shd w:val="clear" w:color="auto" w:fill="FFFFFF"/>
        <w:suppressAutoHyphens/>
        <w:ind w:firstLine="709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1.</w:t>
      </w:r>
      <w:r w:rsidR="00C74FB8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Утвердить</w:t>
      </w:r>
      <w:r w:rsidR="00C74FB8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административн</w:t>
      </w:r>
      <w:r w:rsidR="00E64F18">
        <w:rPr>
          <w:rFonts w:ascii="Arial" w:eastAsia="Calibri" w:hAnsi="Arial" w:cs="Arial"/>
          <w:color w:val="000000"/>
          <w:lang w:eastAsia="en-US"/>
        </w:rPr>
        <w:t>ый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регламент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предоставления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муниципальной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услуги</w:t>
      </w:r>
      <w:r w:rsidR="00C74FB8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«</w:t>
      </w:r>
      <w:r w:rsidR="00513A8B" w:rsidRPr="00513A8B">
        <w:rPr>
          <w:rFonts w:ascii="Arial" w:hAnsi="Arial" w:cs="Arial"/>
          <w:bCs/>
        </w:rPr>
        <w:t>Предоставление</w:t>
      </w:r>
      <w:r w:rsidR="00A93442">
        <w:rPr>
          <w:rFonts w:ascii="Arial" w:hAnsi="Arial" w:cs="Arial"/>
          <w:bCs/>
        </w:rPr>
        <w:t xml:space="preserve"> </w:t>
      </w:r>
      <w:r w:rsidR="00513A8B" w:rsidRPr="00513A8B">
        <w:rPr>
          <w:rFonts w:ascii="Arial" w:hAnsi="Arial" w:cs="Arial"/>
          <w:bCs/>
        </w:rPr>
        <w:t>участка</w:t>
      </w:r>
      <w:r w:rsidR="00A93442">
        <w:rPr>
          <w:rFonts w:ascii="Arial" w:hAnsi="Arial" w:cs="Arial"/>
          <w:bCs/>
        </w:rPr>
        <w:t xml:space="preserve"> </w:t>
      </w:r>
      <w:r w:rsidR="00513A8B" w:rsidRPr="00513A8B">
        <w:rPr>
          <w:rFonts w:ascii="Arial" w:hAnsi="Arial" w:cs="Arial"/>
          <w:bCs/>
        </w:rPr>
        <w:t>земли</w:t>
      </w:r>
      <w:r w:rsidR="00A93442">
        <w:rPr>
          <w:rFonts w:ascii="Arial" w:hAnsi="Arial" w:cs="Arial"/>
          <w:bCs/>
        </w:rPr>
        <w:t xml:space="preserve"> </w:t>
      </w:r>
      <w:r w:rsidR="00513A8B" w:rsidRPr="00513A8B">
        <w:rPr>
          <w:rFonts w:ascii="Arial" w:hAnsi="Arial" w:cs="Arial"/>
          <w:bCs/>
        </w:rPr>
        <w:t>для</w:t>
      </w:r>
      <w:r w:rsidR="00A93442">
        <w:rPr>
          <w:rFonts w:ascii="Arial" w:hAnsi="Arial" w:cs="Arial"/>
          <w:bCs/>
        </w:rPr>
        <w:t xml:space="preserve"> </w:t>
      </w:r>
      <w:r w:rsidR="00513A8B" w:rsidRPr="00513A8B">
        <w:rPr>
          <w:rFonts w:ascii="Arial" w:hAnsi="Arial" w:cs="Arial"/>
          <w:bCs/>
        </w:rPr>
        <w:t>погребения</w:t>
      </w:r>
      <w:r w:rsidR="00A93442">
        <w:rPr>
          <w:rFonts w:ascii="Arial" w:hAnsi="Arial" w:cs="Arial"/>
          <w:bCs/>
        </w:rPr>
        <w:t xml:space="preserve"> </w:t>
      </w:r>
      <w:r w:rsidR="00513A8B" w:rsidRPr="00513A8B">
        <w:rPr>
          <w:rFonts w:ascii="Arial" w:hAnsi="Arial" w:cs="Arial"/>
          <w:bCs/>
        </w:rPr>
        <w:t>умершего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»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(приложение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№1).</w:t>
      </w:r>
    </w:p>
    <w:p w:rsidR="00513A8B" w:rsidRPr="00513A8B" w:rsidRDefault="00DD4040" w:rsidP="002F1196">
      <w:pPr>
        <w:suppressAutoHyphens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2.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Ведущему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специалисту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по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ЖКХ</w:t>
      </w:r>
      <w:r w:rsidR="00C74FB8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обеспечить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организацию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предоставления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муниципальной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услуги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в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соответствии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с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Административным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color w:val="000000"/>
          <w:lang w:eastAsia="en-US"/>
        </w:rPr>
        <w:t>регламентом.</w:t>
      </w:r>
    </w:p>
    <w:p w:rsidR="002F1196" w:rsidRPr="002F1196" w:rsidRDefault="00DD4040" w:rsidP="002F1196">
      <w:pPr>
        <w:shd w:val="clear" w:color="auto" w:fill="FFFFFF"/>
        <w:suppressAutoHyphens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Данное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постановление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опубликовать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в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«Вестнике»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разместить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на</w:t>
      </w:r>
      <w:r w:rsidR="00C74FB8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официальном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сайте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администрации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МО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«Майск»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2F1196" w:rsidRPr="002F1196">
        <w:rPr>
          <w:rFonts w:ascii="Arial" w:eastAsia="Calibri" w:hAnsi="Arial" w:cs="Arial"/>
          <w:lang w:val="en-US" w:eastAsia="en-US"/>
        </w:rPr>
        <w:t>www</w:t>
      </w:r>
      <w:r w:rsidR="002F1196" w:rsidRPr="002F1196">
        <w:rPr>
          <w:rFonts w:ascii="Arial" w:eastAsia="Calibri" w:hAnsi="Arial" w:cs="Arial"/>
          <w:lang w:eastAsia="en-US"/>
        </w:rPr>
        <w:t>.</w:t>
      </w:r>
      <w:proofErr w:type="spellStart"/>
      <w:r w:rsidR="002F1196" w:rsidRPr="002F1196">
        <w:rPr>
          <w:rFonts w:ascii="Arial" w:eastAsia="Calibri" w:hAnsi="Arial" w:cs="Arial"/>
          <w:lang w:val="en-US" w:eastAsia="en-US"/>
        </w:rPr>
        <w:t>maisk</w:t>
      </w:r>
      <w:proofErr w:type="spellEnd"/>
      <w:r w:rsidR="002F1196" w:rsidRPr="002F1196">
        <w:rPr>
          <w:rFonts w:ascii="Arial" w:eastAsia="Calibri" w:hAnsi="Arial" w:cs="Arial"/>
          <w:lang w:eastAsia="en-US"/>
        </w:rPr>
        <w:t>-</w:t>
      </w:r>
      <w:proofErr w:type="spellStart"/>
      <w:r w:rsidR="002F1196" w:rsidRPr="002F1196">
        <w:rPr>
          <w:rFonts w:ascii="Arial" w:eastAsia="Calibri" w:hAnsi="Arial" w:cs="Arial"/>
          <w:lang w:val="en-US" w:eastAsia="en-US"/>
        </w:rPr>
        <w:t>adm</w:t>
      </w:r>
      <w:proofErr w:type="spellEnd"/>
      <w:r w:rsidR="002F1196" w:rsidRPr="002F1196">
        <w:rPr>
          <w:rFonts w:ascii="Arial" w:eastAsia="Calibri" w:hAnsi="Arial" w:cs="Arial"/>
          <w:lang w:eastAsia="en-US"/>
        </w:rPr>
        <w:t>.</w:t>
      </w:r>
      <w:proofErr w:type="spellStart"/>
      <w:r w:rsidR="002F1196" w:rsidRPr="002F1196">
        <w:rPr>
          <w:rFonts w:ascii="Arial" w:eastAsia="Calibri" w:hAnsi="Arial" w:cs="Arial"/>
          <w:lang w:val="en-US" w:eastAsia="en-US"/>
        </w:rPr>
        <w:t>ru</w:t>
      </w:r>
      <w:proofErr w:type="spellEnd"/>
    </w:p>
    <w:p w:rsidR="00513A8B" w:rsidRDefault="00DD4040" w:rsidP="002F1196">
      <w:pPr>
        <w:shd w:val="clear" w:color="auto" w:fill="FFFFFF"/>
        <w:suppressAutoHyphens/>
        <w:ind w:firstLine="709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A93442">
        <w:rPr>
          <w:rFonts w:ascii="Arial" w:eastAsia="Calibri" w:hAnsi="Arial" w:cs="Arial"/>
          <w:lang w:eastAsia="en-US"/>
        </w:rPr>
        <w:t xml:space="preserve"> </w:t>
      </w:r>
      <w:proofErr w:type="gramStart"/>
      <w:r w:rsidR="00513A8B" w:rsidRPr="00513A8B">
        <w:rPr>
          <w:rFonts w:ascii="Arial" w:eastAsia="Calibri" w:hAnsi="Arial" w:cs="Arial"/>
          <w:lang w:eastAsia="en-US"/>
        </w:rPr>
        <w:t>Контроль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за</w:t>
      </w:r>
      <w:proofErr w:type="gramEnd"/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исполнением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настоящего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постановления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оставляю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за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="00513A8B" w:rsidRPr="00513A8B">
        <w:rPr>
          <w:rFonts w:ascii="Arial" w:eastAsia="Calibri" w:hAnsi="Arial" w:cs="Arial"/>
          <w:lang w:eastAsia="en-US"/>
        </w:rPr>
        <w:t>собой.</w:t>
      </w:r>
    </w:p>
    <w:p w:rsidR="00E64F18" w:rsidRDefault="00E64F18" w:rsidP="002F1196">
      <w:pPr>
        <w:shd w:val="clear" w:color="auto" w:fill="FFFFFF"/>
        <w:suppressAutoHyphens/>
        <w:ind w:firstLine="709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</w:p>
    <w:p w:rsidR="00E64F18" w:rsidRPr="00E64F18" w:rsidRDefault="00E64F18" w:rsidP="00EE1550">
      <w:pPr>
        <w:shd w:val="clear" w:color="auto" w:fill="FFFFFF"/>
        <w:suppressAutoHyphens/>
        <w:ind w:left="709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</w:p>
    <w:p w:rsidR="00C44C58" w:rsidRDefault="00513A8B" w:rsidP="00C44C58">
      <w:pPr>
        <w:ind w:left="709"/>
        <w:jc w:val="both"/>
        <w:rPr>
          <w:rFonts w:ascii="Arial" w:hAnsi="Arial" w:cs="Arial"/>
        </w:rPr>
      </w:pPr>
      <w:r w:rsidRPr="00AB333A">
        <w:rPr>
          <w:rFonts w:ascii="Arial" w:hAnsi="Arial" w:cs="Arial"/>
        </w:rPr>
        <w:t>ИО</w:t>
      </w:r>
      <w:r w:rsidR="00A93442"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главы</w:t>
      </w:r>
      <w:r w:rsidR="00A93442"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муниципального</w:t>
      </w:r>
      <w:r w:rsidR="00A93442"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образования</w:t>
      </w:r>
      <w:r w:rsidR="00A93442"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«Майск»</w:t>
      </w:r>
      <w:r>
        <w:rPr>
          <w:rFonts w:ascii="Arial" w:hAnsi="Arial" w:cs="Arial"/>
        </w:rPr>
        <w:t>:</w:t>
      </w:r>
    </w:p>
    <w:p w:rsidR="00513A8B" w:rsidRPr="006702F2" w:rsidRDefault="00513A8B" w:rsidP="00EE1550">
      <w:pPr>
        <w:ind w:left="709"/>
        <w:jc w:val="both"/>
        <w:rPr>
          <w:rFonts w:ascii="Arial" w:hAnsi="Arial" w:cs="Arial"/>
        </w:rPr>
      </w:pPr>
      <w:proofErr w:type="spellStart"/>
      <w:r w:rsidRPr="00AB333A">
        <w:rPr>
          <w:rFonts w:ascii="Arial" w:hAnsi="Arial" w:cs="Arial"/>
        </w:rPr>
        <w:t>А.Егорова</w:t>
      </w:r>
      <w:proofErr w:type="spellEnd"/>
    </w:p>
    <w:p w:rsidR="002F1196" w:rsidRPr="006702F2" w:rsidRDefault="002F1196" w:rsidP="00EE1550">
      <w:pPr>
        <w:ind w:left="709"/>
        <w:jc w:val="both"/>
        <w:rPr>
          <w:rFonts w:ascii="Arial" w:hAnsi="Arial" w:cs="Arial"/>
        </w:rPr>
      </w:pPr>
    </w:p>
    <w:p w:rsidR="00C44C58" w:rsidRDefault="00EE1550" w:rsidP="002F1196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gramStart"/>
      <w:r w:rsidRPr="00EE1550">
        <w:rPr>
          <w:rFonts w:ascii="Courier New" w:eastAsiaTheme="minorHAnsi" w:hAnsi="Courier New" w:cs="Courier New"/>
          <w:sz w:val="22"/>
          <w:szCs w:val="22"/>
          <w:lang w:eastAsia="en-US"/>
        </w:rPr>
        <w:t>Утвержден</w:t>
      </w:r>
      <w:proofErr w:type="gramEnd"/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EE1550">
        <w:rPr>
          <w:rFonts w:ascii="Courier New" w:eastAsiaTheme="minorHAnsi" w:hAnsi="Courier New" w:cs="Courier New"/>
          <w:sz w:val="22"/>
          <w:szCs w:val="22"/>
          <w:lang w:eastAsia="en-US"/>
        </w:rPr>
        <w:t>пост</w:t>
      </w:r>
      <w:r w:rsidR="00C44C58">
        <w:rPr>
          <w:rFonts w:ascii="Courier New" w:eastAsiaTheme="minorHAnsi" w:hAnsi="Courier New" w:cs="Courier New"/>
          <w:sz w:val="22"/>
          <w:szCs w:val="22"/>
          <w:lang w:eastAsia="en-US"/>
        </w:rPr>
        <w:t>ановлением</w:t>
      </w:r>
    </w:p>
    <w:p w:rsidR="00EE1550" w:rsidRPr="00EE1550" w:rsidRDefault="00C44C58" w:rsidP="00C44C58">
      <w:pPr>
        <w:widowControl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главы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муниципальногообразования</w:t>
      </w:r>
      <w:proofErr w:type="spellEnd"/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«Майск»</w:t>
      </w:r>
    </w:p>
    <w:p w:rsidR="00EE1550" w:rsidRPr="00EE1550" w:rsidRDefault="00AA06E9" w:rsidP="00C44C58">
      <w:pPr>
        <w:widowControl w:val="0"/>
        <w:tabs>
          <w:tab w:val="left" w:pos="7913"/>
        </w:tabs>
        <w:ind w:left="5700"/>
        <w:jc w:val="right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от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06.07.2016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г.</w:t>
      </w:r>
      <w:r w:rsidR="00EE1550" w:rsidRPr="00EE1550">
        <w:rPr>
          <w:rFonts w:ascii="Courier New" w:eastAsiaTheme="minorHAnsi" w:hAnsi="Courier New" w:cs="Courier New"/>
          <w:sz w:val="22"/>
          <w:szCs w:val="22"/>
          <w:lang w:eastAsia="en-US"/>
        </w:rPr>
        <w:t>№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EE1550" w:rsidRPr="00EE1550">
        <w:rPr>
          <w:rFonts w:ascii="Courier New" w:eastAsiaTheme="minorHAnsi" w:hAnsi="Courier New" w:cs="Courier New"/>
          <w:sz w:val="22"/>
          <w:szCs w:val="22"/>
          <w:lang w:eastAsia="en-US"/>
        </w:rPr>
        <w:t>136</w:t>
      </w:r>
    </w:p>
    <w:p w:rsidR="00EE1550" w:rsidRPr="00782F59" w:rsidRDefault="00EE1550" w:rsidP="00EE1550">
      <w:pPr>
        <w:ind w:left="6237"/>
        <w:jc w:val="right"/>
      </w:pPr>
    </w:p>
    <w:p w:rsidR="00DD4040" w:rsidRPr="002F1196" w:rsidRDefault="00CF6E00" w:rsidP="00D2237F">
      <w:pPr>
        <w:spacing w:line="270" w:lineRule="atLeast"/>
        <w:ind w:left="709"/>
        <w:jc w:val="center"/>
        <w:rPr>
          <w:rFonts w:ascii="Arial" w:hAnsi="Arial" w:cs="Arial"/>
          <w:b/>
          <w:bCs/>
          <w:sz w:val="30"/>
          <w:szCs w:val="30"/>
        </w:rPr>
      </w:pPr>
      <w:r w:rsidRPr="002F1196">
        <w:rPr>
          <w:rFonts w:ascii="Arial" w:hAnsi="Arial" w:cs="Arial"/>
          <w:b/>
          <w:bCs/>
          <w:sz w:val="30"/>
          <w:szCs w:val="30"/>
        </w:rPr>
        <w:lastRenderedPageBreak/>
        <w:t>АДМИНИСТРАТИВНЫЙ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РЕГЛАМЕНТ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ПРЕДОСТАВЛЕНИЯ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МУНИЦИПАЛЬНОЙ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УСЛУГИ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«ПРЕДОСТАВЛЕНИЕ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УЧАСТКА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ЗЕМЛИ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ДЛЯ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ПОГРЕБЕНИЯ</w:t>
      </w:r>
      <w:r w:rsidR="00A93442" w:rsidRPr="002F1196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1196">
        <w:rPr>
          <w:rFonts w:ascii="Arial" w:hAnsi="Arial" w:cs="Arial"/>
          <w:b/>
          <w:bCs/>
          <w:sz w:val="30"/>
          <w:szCs w:val="30"/>
        </w:rPr>
        <w:t>УМЕРШЕГО»</w:t>
      </w:r>
    </w:p>
    <w:p w:rsidR="00DD4040" w:rsidRPr="00C44C58" w:rsidRDefault="00DD4040" w:rsidP="00DD4040">
      <w:pPr>
        <w:spacing w:line="270" w:lineRule="atLeast"/>
        <w:jc w:val="center"/>
        <w:rPr>
          <w:rFonts w:ascii="Arial" w:hAnsi="Arial" w:cs="Arial"/>
          <w:sz w:val="30"/>
          <w:szCs w:val="30"/>
        </w:rPr>
      </w:pPr>
    </w:p>
    <w:p w:rsidR="00DD4040" w:rsidRDefault="002F1196" w:rsidP="00DD4040">
      <w:pPr>
        <w:spacing w:line="270" w:lineRule="atLeast"/>
        <w:ind w:left="709"/>
        <w:jc w:val="center"/>
        <w:rPr>
          <w:rFonts w:ascii="Arial" w:hAnsi="Arial" w:cs="Arial"/>
          <w:b/>
          <w:bCs/>
          <w:color w:val="000000"/>
        </w:rPr>
      </w:pPr>
      <w:r w:rsidRPr="002F1196">
        <w:rPr>
          <w:rFonts w:ascii="Arial" w:hAnsi="Arial" w:cs="Arial"/>
          <w:b/>
          <w:bCs/>
          <w:color w:val="000000"/>
          <w:lang w:val="en-US"/>
        </w:rPr>
        <w:t>I</w:t>
      </w:r>
      <w:r w:rsidRPr="002F1196">
        <w:rPr>
          <w:rFonts w:ascii="Arial" w:hAnsi="Arial" w:cs="Arial"/>
          <w:b/>
          <w:bCs/>
          <w:color w:val="000000"/>
        </w:rPr>
        <w:t>. ОБЩИЕ ПОЛОЖЕНИЯ</w:t>
      </w:r>
    </w:p>
    <w:p w:rsidR="0037522A" w:rsidRPr="002F1196" w:rsidRDefault="0037522A" w:rsidP="00DD4040">
      <w:pPr>
        <w:spacing w:line="270" w:lineRule="atLeast"/>
        <w:ind w:left="709"/>
        <w:jc w:val="center"/>
        <w:rPr>
          <w:rFonts w:ascii="Arial" w:hAnsi="Arial" w:cs="Arial"/>
          <w:b/>
          <w:bCs/>
          <w:color w:val="000000"/>
        </w:rPr>
      </w:pPr>
    </w:p>
    <w:p w:rsidR="00DD4040" w:rsidRPr="00C44C58" w:rsidRDefault="00DD4040" w:rsidP="00CF6E00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Административный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</w:t>
      </w:r>
      <w:r w:rsidR="006F55C3">
        <w:rPr>
          <w:rFonts w:ascii="Arial" w:hAnsi="Arial" w:cs="Arial"/>
          <w:color w:val="000000"/>
        </w:rPr>
        <w:t>ставления</w:t>
      </w:r>
      <w:r w:rsidR="00A93442">
        <w:rPr>
          <w:rFonts w:ascii="Arial" w:hAnsi="Arial" w:cs="Arial"/>
          <w:color w:val="000000"/>
        </w:rPr>
        <w:t xml:space="preserve"> </w:t>
      </w:r>
      <w:r w:rsidR="006F55C3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="006F55C3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умершего»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(далее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разработан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целях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повышения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качества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</w:t>
      </w:r>
      <w:r w:rsidR="006F55C3">
        <w:rPr>
          <w:rFonts w:ascii="Arial" w:hAnsi="Arial" w:cs="Arial"/>
          <w:color w:val="000000"/>
        </w:rPr>
        <w:t>ступности</w:t>
      </w:r>
      <w:r w:rsidR="00A93442">
        <w:rPr>
          <w:rFonts w:ascii="Arial" w:hAnsi="Arial" w:cs="Arial"/>
          <w:color w:val="000000"/>
        </w:rPr>
        <w:t xml:space="preserve"> </w:t>
      </w:r>
      <w:r w:rsidR="006F55C3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="006F55C3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умершего».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определяет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стандарт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DD4040" w:rsidRPr="00C44C58" w:rsidRDefault="00DD4040" w:rsidP="00CF6E00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</w:p>
    <w:p w:rsidR="00DD4040" w:rsidRPr="006702F2" w:rsidRDefault="002F1196" w:rsidP="00CF6E00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F1196">
        <w:rPr>
          <w:rFonts w:ascii="Arial" w:hAnsi="Arial" w:cs="Arial"/>
          <w:b/>
          <w:bCs/>
          <w:color w:val="000000"/>
        </w:rPr>
        <w:t>1. ОСНОВНЫЕ ПОНЯТИЯ И ТЕРМИНЫ, ИСПОЛЬЗУЕМЫЕ В ТЕКСТЕ АДМИНИСТРАТИВНОГО РЕГЛАМЕНТА</w:t>
      </w:r>
    </w:p>
    <w:p w:rsidR="002F1196" w:rsidRPr="006702F2" w:rsidRDefault="002F1196" w:rsidP="00CF6E00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DD4040" w:rsidRPr="00DD4040" w:rsidRDefault="00DD4040" w:rsidP="002F1196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2F1196">
        <w:rPr>
          <w:rFonts w:ascii="Arial" w:hAnsi="Arial" w:cs="Arial"/>
        </w:rPr>
        <w:t>Общественные</w:t>
      </w:r>
      <w:r w:rsidR="00A93442" w:rsidRPr="002F1196">
        <w:rPr>
          <w:rFonts w:ascii="Arial" w:hAnsi="Arial" w:cs="Arial"/>
        </w:rPr>
        <w:t xml:space="preserve"> </w:t>
      </w:r>
      <w:r w:rsidRPr="002F1196">
        <w:rPr>
          <w:rFonts w:ascii="Arial" w:hAnsi="Arial" w:cs="Arial"/>
        </w:rPr>
        <w:t>кладбища</w:t>
      </w:r>
      <w:r w:rsidR="002F1196" w:rsidRPr="002F1196">
        <w:rPr>
          <w:rFonts w:ascii="Arial" w:hAnsi="Arial" w:cs="Arial"/>
          <w:b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это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кладбища,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предназначенные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погибших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независимо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вероисповедания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профессиональной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деятельности.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2F1196">
        <w:rPr>
          <w:rFonts w:ascii="Arial" w:hAnsi="Arial" w:cs="Arial"/>
          <w:color w:val="000000"/>
        </w:rPr>
        <w:t>Заявитель</w:t>
      </w:r>
      <w:r w:rsidR="00A93442" w:rsidRPr="002F1196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гражданин,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имеющий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намерение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взять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себя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обязанность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исполнить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волеизъявление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относительно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2F1196">
        <w:rPr>
          <w:rFonts w:ascii="Arial" w:hAnsi="Arial" w:cs="Arial"/>
          <w:color w:val="000000"/>
        </w:rPr>
        <w:t>Погребение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обрядовые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захоронению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(останков)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смерти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соответствии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обычаями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традициями,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противоречащими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санитарным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требованиям,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путем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(останков)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огню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воде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определенном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нормативными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правовыми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актами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Российской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Федерации.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2F1196">
        <w:rPr>
          <w:rFonts w:ascii="Arial" w:hAnsi="Arial" w:cs="Arial"/>
          <w:color w:val="000000"/>
        </w:rPr>
        <w:t>Свидетельство</w:t>
      </w:r>
      <w:r w:rsidR="00A93442" w:rsidRPr="002F1196">
        <w:rPr>
          <w:rFonts w:ascii="Arial" w:hAnsi="Arial" w:cs="Arial"/>
          <w:color w:val="000000"/>
        </w:rPr>
        <w:t xml:space="preserve"> </w:t>
      </w:r>
      <w:r w:rsidRPr="002F1196">
        <w:rPr>
          <w:rFonts w:ascii="Arial" w:hAnsi="Arial" w:cs="Arial"/>
          <w:color w:val="000000"/>
        </w:rPr>
        <w:t>о</w:t>
      </w:r>
      <w:r w:rsidR="00A93442" w:rsidRPr="002F1196">
        <w:rPr>
          <w:rFonts w:ascii="Arial" w:hAnsi="Arial" w:cs="Arial"/>
          <w:color w:val="000000"/>
        </w:rPr>
        <w:t xml:space="preserve"> </w:t>
      </w:r>
      <w:r w:rsidRPr="002F1196">
        <w:rPr>
          <w:rFonts w:ascii="Arial" w:hAnsi="Arial" w:cs="Arial"/>
          <w:color w:val="000000"/>
        </w:rPr>
        <w:t>смерти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государственного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образца,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являющийся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оформления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(или)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юридически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значимых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обстоятельств.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Свидетельство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смерти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уполномоченным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записи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актов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гражданского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состояния.</w:t>
      </w:r>
    </w:p>
    <w:p w:rsid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2F1196">
        <w:rPr>
          <w:rFonts w:ascii="Arial" w:hAnsi="Arial" w:cs="Arial"/>
          <w:color w:val="000000"/>
        </w:rPr>
        <w:t>Место</w:t>
      </w:r>
      <w:r w:rsidR="00A93442" w:rsidRPr="002F1196">
        <w:rPr>
          <w:rFonts w:ascii="Arial" w:hAnsi="Arial" w:cs="Arial"/>
          <w:color w:val="000000"/>
        </w:rPr>
        <w:t xml:space="preserve"> </w:t>
      </w:r>
      <w:r w:rsidRPr="002F1196">
        <w:rPr>
          <w:rFonts w:ascii="Arial" w:hAnsi="Arial" w:cs="Arial"/>
          <w:color w:val="000000"/>
        </w:rPr>
        <w:t>для</w:t>
      </w:r>
      <w:r w:rsidR="00A93442" w:rsidRPr="002F1196">
        <w:rPr>
          <w:rFonts w:ascii="Arial" w:hAnsi="Arial" w:cs="Arial"/>
          <w:color w:val="000000"/>
        </w:rPr>
        <w:t xml:space="preserve"> </w:t>
      </w:r>
      <w:r w:rsidRPr="002F1196">
        <w:rPr>
          <w:rFonts w:ascii="Arial" w:hAnsi="Arial" w:cs="Arial"/>
          <w:color w:val="000000"/>
        </w:rPr>
        <w:t>захоронения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="00AA06E9">
        <w:rPr>
          <w:rFonts w:ascii="Arial" w:hAnsi="Arial" w:cs="Arial"/>
          <w:color w:val="000000"/>
        </w:rPr>
        <w:t>в</w:t>
      </w:r>
      <w:r w:rsidRPr="00DD4040">
        <w:rPr>
          <w:rFonts w:ascii="Arial" w:hAnsi="Arial" w:cs="Arial"/>
          <w:color w:val="000000"/>
        </w:rPr>
        <w:t>новь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отводимый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пространства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объекта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похоронного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назначения,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захоронение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ранее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проводилось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признанный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бесхозным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установленном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изъятия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останков.</w:t>
      </w:r>
    </w:p>
    <w:p w:rsidR="00DD4040" w:rsidRPr="00DD4040" w:rsidRDefault="00DD4040" w:rsidP="00A93442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DD4040" w:rsidRPr="00A93442" w:rsidRDefault="00A93442" w:rsidP="00A366B9">
      <w:pPr>
        <w:spacing w:line="270" w:lineRule="atLeast"/>
        <w:ind w:firstLine="709"/>
        <w:jc w:val="center"/>
        <w:rPr>
          <w:rFonts w:ascii="Arial" w:hAnsi="Arial" w:cs="Arial"/>
          <w:b/>
          <w:bCs/>
        </w:rPr>
      </w:pPr>
      <w:r w:rsidRPr="00A93442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A93442">
        <w:rPr>
          <w:rFonts w:ascii="Arial" w:hAnsi="Arial" w:cs="Arial"/>
          <w:b/>
          <w:bCs/>
        </w:rPr>
        <w:t>НОРМАТИВНЫЕ</w:t>
      </w:r>
      <w:r>
        <w:rPr>
          <w:rFonts w:ascii="Arial" w:hAnsi="Arial" w:cs="Arial"/>
          <w:b/>
          <w:bCs/>
        </w:rPr>
        <w:t xml:space="preserve"> </w:t>
      </w:r>
      <w:r w:rsidRPr="00A93442">
        <w:rPr>
          <w:rFonts w:ascii="Arial" w:hAnsi="Arial" w:cs="Arial"/>
          <w:b/>
          <w:bCs/>
        </w:rPr>
        <w:t>ПРАВОВЫЕ</w:t>
      </w:r>
      <w:r>
        <w:rPr>
          <w:rFonts w:ascii="Arial" w:hAnsi="Arial" w:cs="Arial"/>
          <w:b/>
          <w:bCs/>
        </w:rPr>
        <w:t xml:space="preserve"> </w:t>
      </w:r>
      <w:r w:rsidRPr="00A93442">
        <w:rPr>
          <w:rFonts w:ascii="Arial" w:hAnsi="Arial" w:cs="Arial"/>
          <w:b/>
          <w:bCs/>
        </w:rPr>
        <w:t>АКТЫ,</w:t>
      </w:r>
      <w:r>
        <w:rPr>
          <w:rFonts w:ascii="Arial" w:hAnsi="Arial" w:cs="Arial"/>
          <w:b/>
          <w:bCs/>
        </w:rPr>
        <w:t xml:space="preserve"> </w:t>
      </w:r>
      <w:r w:rsidRPr="00A93442">
        <w:rPr>
          <w:rFonts w:ascii="Arial" w:hAnsi="Arial" w:cs="Arial"/>
          <w:b/>
          <w:bCs/>
        </w:rPr>
        <w:t>РЕГУЛИРУЮЩИЕ</w:t>
      </w:r>
      <w:r>
        <w:rPr>
          <w:rFonts w:ascii="Arial" w:hAnsi="Arial" w:cs="Arial"/>
          <w:b/>
          <w:bCs/>
        </w:rPr>
        <w:t xml:space="preserve"> </w:t>
      </w:r>
      <w:r w:rsidRPr="00A93442">
        <w:rPr>
          <w:rFonts w:ascii="Arial" w:hAnsi="Arial" w:cs="Arial"/>
          <w:b/>
          <w:bCs/>
        </w:rPr>
        <w:t>ПРЕДОСТАВЛЕНИЕ</w:t>
      </w:r>
      <w:r>
        <w:rPr>
          <w:rFonts w:ascii="Arial" w:hAnsi="Arial" w:cs="Arial"/>
          <w:b/>
          <w:bCs/>
        </w:rPr>
        <w:t xml:space="preserve"> </w:t>
      </w:r>
      <w:r w:rsidRPr="00A93442">
        <w:rPr>
          <w:rFonts w:ascii="Arial" w:hAnsi="Arial" w:cs="Arial"/>
          <w:b/>
          <w:bCs/>
        </w:rPr>
        <w:t>МУНИЦИПАЛЬНОЙ</w:t>
      </w:r>
      <w:r>
        <w:rPr>
          <w:rFonts w:ascii="Arial" w:hAnsi="Arial" w:cs="Arial"/>
          <w:b/>
          <w:bCs/>
        </w:rPr>
        <w:t xml:space="preserve"> </w:t>
      </w:r>
      <w:r w:rsidRPr="00A93442">
        <w:rPr>
          <w:rFonts w:ascii="Arial" w:hAnsi="Arial" w:cs="Arial"/>
          <w:b/>
          <w:bCs/>
        </w:rPr>
        <w:t>УСЛУГИ</w:t>
      </w:r>
    </w:p>
    <w:p w:rsidR="00DD4040" w:rsidRPr="00DD4040" w:rsidRDefault="00DD4040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DD4040" w:rsidRDefault="00DD4040" w:rsidP="00C74FB8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2.1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Конституция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Российской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Федерации.</w:t>
      </w:r>
    </w:p>
    <w:p w:rsidR="00DD4040" w:rsidRPr="00DD4040" w:rsidRDefault="00DD4040" w:rsidP="00C74FB8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2.2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Федеральный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06.10.2003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№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131-ФЗ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общих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принципах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организации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самоуправления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Российской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Федерации».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2.3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Федеральный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27.07.2010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№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210-ФЗ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организации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государственных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услуг».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2.4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Федеральный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12.01.1996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№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8-ФЗ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похоронном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деле».</w:t>
      </w:r>
    </w:p>
    <w:p w:rsid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2.5.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Устав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</w:t>
      </w:r>
    </w:p>
    <w:p w:rsidR="00DD4040" w:rsidRPr="00DD4040" w:rsidRDefault="00DD4040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2F1196" w:rsidRDefault="002F1196" w:rsidP="00C74FB8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F1196">
        <w:rPr>
          <w:rFonts w:ascii="Arial" w:hAnsi="Arial" w:cs="Arial"/>
          <w:b/>
          <w:bCs/>
          <w:color w:val="000000"/>
        </w:rPr>
        <w:t>3. КАТЕГОРИИ ЗАЯВИТЕЛЕЙ</w:t>
      </w:r>
    </w:p>
    <w:p w:rsidR="00DD4040" w:rsidRPr="002F1196" w:rsidRDefault="00DD4040" w:rsidP="00C74FB8">
      <w:pPr>
        <w:spacing w:line="270" w:lineRule="atLeast"/>
        <w:ind w:firstLine="709"/>
        <w:jc w:val="both"/>
        <w:rPr>
          <w:rFonts w:ascii="Arial" w:hAnsi="Arial" w:cs="Arial"/>
          <w:b/>
          <w:color w:val="000000"/>
        </w:rPr>
      </w:pPr>
    </w:p>
    <w:p w:rsidR="00DD4040" w:rsidRDefault="00DD4040" w:rsidP="00833F13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3.1.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Заявителями,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имеющими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право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являются</w:t>
      </w:r>
      <w:proofErr w:type="gramEnd"/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граждане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Российской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(далее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заявители).</w:t>
      </w:r>
    </w:p>
    <w:p w:rsidR="00DD4040" w:rsidRPr="00DD4040" w:rsidRDefault="00DD4040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833F13" w:rsidRDefault="00833F13" w:rsidP="00A366B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33F13">
        <w:rPr>
          <w:rFonts w:ascii="Arial" w:hAnsi="Arial" w:cs="Arial"/>
          <w:b/>
          <w:bCs/>
          <w:color w:val="000000"/>
        </w:rPr>
        <w:t>4. ПОРЯДОК ИНФОРМИРОВАНИЯ О ПРАВИЛАХ ПРЕДОСТАВЛЕНИЯ МУНИЦИПАЛЬНОЙ УСЛУГИ</w:t>
      </w:r>
    </w:p>
    <w:p w:rsidR="00DD4040" w:rsidRPr="00DD4040" w:rsidRDefault="00DD4040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DD4040" w:rsidRDefault="00DD4040" w:rsidP="00833F13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Сведения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местоположении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контактный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669214,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иркутская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область,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Осинский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район,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Майск,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ул.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Трактовая,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7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контактный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8(39539)93-7-23.</w:t>
      </w:r>
      <w:r w:rsidR="00A93442">
        <w:rPr>
          <w:rFonts w:ascii="Arial" w:hAnsi="Arial" w:cs="Arial"/>
          <w:color w:val="000000"/>
        </w:rPr>
        <w:t xml:space="preserve"> </w:t>
      </w:r>
    </w:p>
    <w:p w:rsidR="00DD4040" w:rsidRPr="00DD4040" w:rsidRDefault="00DD4040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Режим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работы: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понедельник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пятница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8-45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16-45.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Обеденный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перерыв: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13-00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14-00.</w:t>
      </w:r>
    </w:p>
    <w:p w:rsidR="00DD4040" w:rsidRPr="00A366B9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адресах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электронной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почты,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контактных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графике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содержится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официальном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сайте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информационно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–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телекоммуникационной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сети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«Интернет»:</w:t>
      </w:r>
      <w:r w:rsidR="00A366B9">
        <w:rPr>
          <w:rFonts w:ascii="Arial" w:hAnsi="Arial" w:cs="Arial"/>
          <w:color w:val="000000"/>
        </w:rPr>
        <w:t xml:space="preserve"> </w:t>
      </w:r>
      <w:r w:rsidR="00A366B9" w:rsidRPr="00A366B9">
        <w:rPr>
          <w:rFonts w:ascii="Arial" w:hAnsi="Arial" w:cs="Arial"/>
          <w:color w:val="000000"/>
          <w:lang w:val="en-US"/>
        </w:rPr>
        <w:t>www</w:t>
      </w:r>
      <w:r w:rsidR="00A366B9" w:rsidRPr="00A366B9">
        <w:rPr>
          <w:rFonts w:ascii="Arial" w:hAnsi="Arial" w:cs="Arial"/>
          <w:color w:val="000000"/>
        </w:rPr>
        <w:t>.</w:t>
      </w:r>
      <w:proofErr w:type="spellStart"/>
      <w:r w:rsidR="00A366B9" w:rsidRPr="00A366B9">
        <w:rPr>
          <w:rFonts w:ascii="Arial" w:hAnsi="Arial" w:cs="Arial"/>
          <w:color w:val="000000"/>
          <w:lang w:val="en-US"/>
        </w:rPr>
        <w:t>maisk</w:t>
      </w:r>
      <w:proofErr w:type="spellEnd"/>
      <w:r w:rsidR="00A366B9" w:rsidRPr="00A366B9">
        <w:rPr>
          <w:rFonts w:ascii="Arial" w:hAnsi="Arial" w:cs="Arial"/>
          <w:color w:val="000000"/>
        </w:rPr>
        <w:t>-</w:t>
      </w:r>
      <w:proofErr w:type="spellStart"/>
      <w:r w:rsidR="00A366B9" w:rsidRPr="00A366B9">
        <w:rPr>
          <w:rFonts w:ascii="Arial" w:hAnsi="Arial" w:cs="Arial"/>
          <w:color w:val="000000"/>
          <w:lang w:val="en-US"/>
        </w:rPr>
        <w:t>adm</w:t>
      </w:r>
      <w:proofErr w:type="spellEnd"/>
      <w:r w:rsidR="00A366B9" w:rsidRPr="00A366B9">
        <w:rPr>
          <w:rFonts w:ascii="Arial" w:hAnsi="Arial" w:cs="Arial"/>
          <w:color w:val="000000"/>
        </w:rPr>
        <w:t>.</w:t>
      </w:r>
      <w:proofErr w:type="spellStart"/>
      <w:r w:rsidR="00A366B9" w:rsidRPr="00A366B9">
        <w:rPr>
          <w:rFonts w:ascii="Arial" w:hAnsi="Arial" w:cs="Arial"/>
          <w:color w:val="000000"/>
          <w:lang w:val="en-US"/>
        </w:rPr>
        <w:t>ru</w:t>
      </w:r>
      <w:proofErr w:type="spellEnd"/>
      <w:r w:rsidR="00A366B9" w:rsidRPr="00A366B9">
        <w:rPr>
          <w:rFonts w:ascii="Arial" w:hAnsi="Arial" w:cs="Arial"/>
          <w:color w:val="000000"/>
        </w:rPr>
        <w:t xml:space="preserve"> 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ЖКХ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(далее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услуги).</w:t>
      </w:r>
    </w:p>
    <w:p w:rsidR="00DD4040" w:rsidRPr="00DD4040" w:rsidRDefault="00DD4040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Местонахождение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669214,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иркутская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область,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Осинский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район,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Майск,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ул.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Трактовая,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7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контактный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8(39539)93-7-23.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График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граждан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понедельник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пятница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9-00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18-00.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Обеденный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перерыв: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13-00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14-00.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4.4.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вопросам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числе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ходе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осуществляется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услуги:</w:t>
      </w:r>
    </w:p>
    <w:p w:rsidR="00DD4040" w:rsidRPr="00DD4040" w:rsidRDefault="00A93442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устным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обращениям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заявителей;</w:t>
      </w:r>
    </w:p>
    <w:p w:rsidR="00DD4040" w:rsidRPr="00DD4040" w:rsidRDefault="00A93442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письменным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обращениям;</w:t>
      </w:r>
    </w:p>
    <w:p w:rsidR="00DD4040" w:rsidRPr="00DD4040" w:rsidRDefault="00A93442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почте.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4.5.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посредством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связи,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подробно,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вежливой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(корректной)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информирует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интересующим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вопросам.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Ответ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звонок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начинаться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наименовании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позвонил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гражданин,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фамилии,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имени,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отчестве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принявшего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звонок.</w:t>
      </w:r>
      <w:proofErr w:type="gramEnd"/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4.6.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невозможности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принявшего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звонок,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самостоятельно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ответить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поставленный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вопрос,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звонок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быть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переадресован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другому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обратившемуся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быть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сообщен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номер,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которому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можно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получить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информацию.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4.7.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следующим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вопросам:</w:t>
      </w:r>
    </w:p>
    <w:p w:rsidR="00DD4040" w:rsidRPr="00DD4040" w:rsidRDefault="00DD4040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местонахождении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услугу;</w:t>
      </w:r>
    </w:p>
    <w:p w:rsidR="00DD4040" w:rsidRPr="00DD4040" w:rsidRDefault="00DD4040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перечне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ходе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времени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документов;</w:t>
      </w:r>
    </w:p>
    <w:p w:rsidR="00DD4040" w:rsidRPr="00DD4040" w:rsidRDefault="00A93442" w:rsidP="00833F13">
      <w:pPr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DD4040" w:rsidRPr="00DD404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обжалования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(бездействия)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органа,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предоставляющего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услугу,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должностного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органа,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предоставляющего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услугу,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служащего.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4.8.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Основными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требованиями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информированию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являются: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достоверность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предоставляемой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четкость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изложении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удобство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доступность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получения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оперативность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полнота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информирования.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4.9.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письменном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числе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направления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посредством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электронной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почты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адрес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подлежит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C74FB8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день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поступления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4.10.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Письменное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рассматривается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течение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30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данного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обращения.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4.11.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Ответ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письменное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направляется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посредством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почтовой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электронной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связи,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зависимости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способа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адресу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указанном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поданном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письменном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обращении.</w:t>
      </w:r>
      <w:proofErr w:type="gramEnd"/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информационном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стенде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кабинета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размещается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следующая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информация: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структурном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подразделении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включая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нахождения,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графике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работы,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контактном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телефоне;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ходе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перечне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-образец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времени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(бездействия)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также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служащих;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текст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приложениями.</w:t>
      </w:r>
    </w:p>
    <w:p w:rsidR="00DD4040" w:rsidRPr="00DD4040" w:rsidRDefault="00DD4040" w:rsidP="00DD4040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-бланк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</w:p>
    <w:p w:rsidR="00DD4040" w:rsidRPr="00DD4040" w:rsidRDefault="00DD4040" w:rsidP="00A366B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бесплатно.</w:t>
      </w:r>
    </w:p>
    <w:p w:rsidR="00DD4040" w:rsidRPr="00DD4040" w:rsidRDefault="00DD4040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A366B9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II. СТАНДАРТ ПРЕДОСТАВЛЕНИЯ МУНИЦИПАЛЬНОЙ УСЛУГИ</w:t>
      </w:r>
    </w:p>
    <w:p w:rsidR="00DD4040" w:rsidRPr="00DD4040" w:rsidRDefault="00DD4040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A366B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1.НАИМЕНОВАНИЕ МУНИЦИПАЛЬНОЙ УСЛУГИ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C44C58" w:rsidRDefault="00A93442" w:rsidP="00C911D7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«Предоставление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участка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земли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погребения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умершего».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2. НАИМЕНОВАНИЕ ОРГАНА, ПРЕДОСТАВЛЯЮЩЕГО МУНИЦИПАЛЬНУЮ УСЛУГУ</w:t>
      </w:r>
    </w:p>
    <w:p w:rsidR="00B3590E" w:rsidRPr="00C44C58" w:rsidRDefault="00B3590E" w:rsidP="00E711BB">
      <w:pPr>
        <w:spacing w:line="270" w:lineRule="atLeast"/>
        <w:ind w:firstLine="709"/>
        <w:jc w:val="center"/>
        <w:rPr>
          <w:rFonts w:ascii="Arial" w:hAnsi="Arial" w:cs="Arial"/>
          <w:color w:val="000000"/>
        </w:rPr>
      </w:pPr>
    </w:p>
    <w:p w:rsidR="00344B03" w:rsidRPr="00CF6E0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lastRenderedPageBreak/>
        <w:t>2.1.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«Майск».</w:t>
      </w:r>
      <w:r w:rsidR="00A93442">
        <w:rPr>
          <w:rFonts w:ascii="Arial" w:hAnsi="Arial" w:cs="Arial"/>
          <w:color w:val="000000"/>
        </w:rPr>
        <w:t xml:space="preserve"> </w:t>
      </w:r>
    </w:p>
    <w:p w:rsidR="00DD4040" w:rsidRPr="0037522A" w:rsidRDefault="00DD4040" w:rsidP="00E711BB">
      <w:pPr>
        <w:spacing w:line="270" w:lineRule="atLeast"/>
        <w:ind w:firstLine="709"/>
        <w:jc w:val="both"/>
        <w:rPr>
          <w:rFonts w:ascii="Arial" w:hAnsi="Arial" w:cs="Arial"/>
        </w:rPr>
      </w:pPr>
      <w:r w:rsidRPr="00DD4040">
        <w:rPr>
          <w:rFonts w:ascii="Arial" w:hAnsi="Arial" w:cs="Arial"/>
        </w:rPr>
        <w:t>2.2.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При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предоставлении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муниципальной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услуги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специалист,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ответственный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за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предоставление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муниципальной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услуги,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взаимодействует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с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организациями,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заключившими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соглашение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«Об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оказании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ритуальных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услуг».</w:t>
      </w:r>
    </w:p>
    <w:p w:rsidR="00E711BB" w:rsidRPr="0037522A" w:rsidRDefault="00E711BB" w:rsidP="00E711BB">
      <w:pPr>
        <w:spacing w:line="270" w:lineRule="atLeast"/>
        <w:ind w:firstLine="709"/>
        <w:jc w:val="both"/>
        <w:rPr>
          <w:rFonts w:ascii="Arial" w:hAnsi="Arial" w:cs="Arial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3. РЕЗУЛЬТАТ ПРЕДОСТАВЛЕНИЯ МУНИЦИПАЛЬНОЙ УСЛУГИ</w:t>
      </w:r>
    </w:p>
    <w:p w:rsidR="00B3590E" w:rsidRPr="00C44C58" w:rsidRDefault="00B3590E" w:rsidP="00E711BB">
      <w:pPr>
        <w:spacing w:line="270" w:lineRule="atLeast"/>
        <w:ind w:firstLine="709"/>
        <w:jc w:val="center"/>
        <w:rPr>
          <w:rFonts w:ascii="Arial" w:hAnsi="Arial" w:cs="Arial"/>
          <w:color w:val="000000"/>
        </w:rPr>
      </w:pPr>
    </w:p>
    <w:p w:rsidR="00DD4040" w:rsidRPr="00DD404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является:</w:t>
      </w:r>
    </w:p>
    <w:p w:rsidR="00DD4040" w:rsidRPr="00DD4040" w:rsidRDefault="00DD4040" w:rsidP="00C911D7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выдача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справки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умершего;</w:t>
      </w:r>
    </w:p>
    <w:p w:rsidR="00DD4040" w:rsidRPr="00C44C58" w:rsidRDefault="00DD4040" w:rsidP="00C911D7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выдача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копии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отметкой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B3590E" w:rsidRPr="00C44C58" w:rsidRDefault="00B3590E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4. СРОКИ ПРЕДОСТАВЛЕНИЯ МУНИЦИПАЛЬНОЙ УСЛУГИ</w:t>
      </w:r>
    </w:p>
    <w:p w:rsidR="00B3590E" w:rsidRPr="00C911D7" w:rsidRDefault="00B3590E" w:rsidP="00E711BB">
      <w:pPr>
        <w:spacing w:line="270" w:lineRule="atLeast"/>
        <w:ind w:firstLine="709"/>
        <w:jc w:val="both"/>
        <w:rPr>
          <w:rFonts w:ascii="Arial" w:hAnsi="Arial" w:cs="Arial"/>
          <w:b/>
          <w:color w:val="000000"/>
        </w:rPr>
      </w:pPr>
    </w:p>
    <w:p w:rsidR="00DD4040" w:rsidRPr="00C44C58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течение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рабочего</w:t>
      </w:r>
      <w:r w:rsidR="00C74FB8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заявления.</w:t>
      </w:r>
    </w:p>
    <w:p w:rsidR="00B3590E" w:rsidRPr="00C44C58" w:rsidRDefault="00B3590E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5. ПРАВОВЫЕ ОСНОВАНИЯ ДЛЯ ПРЕДОСТАВЛЕНИЯ</w:t>
      </w: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МУНИЦИПАЛЬНОЙ УСЛУГИ</w:t>
      </w:r>
    </w:p>
    <w:p w:rsidR="00B3590E" w:rsidRPr="00C911D7" w:rsidRDefault="00B3590E" w:rsidP="00B3590E">
      <w:pPr>
        <w:spacing w:line="270" w:lineRule="atLeast"/>
        <w:ind w:left="709"/>
        <w:jc w:val="center"/>
        <w:rPr>
          <w:rFonts w:ascii="Arial" w:hAnsi="Arial" w:cs="Arial"/>
          <w:b/>
          <w:color w:val="000000"/>
        </w:rPr>
      </w:pPr>
    </w:p>
    <w:p w:rsidR="00DD4040" w:rsidRPr="00DD404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5.1.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Правовыми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являются:</w:t>
      </w:r>
    </w:p>
    <w:p w:rsidR="00DD4040" w:rsidRPr="00DD4040" w:rsidRDefault="00DD4040" w:rsidP="00C911D7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п.22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14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06.10.2003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№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131-ФЗ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общих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принципах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организации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самоуправления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Российской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Федерации»;</w:t>
      </w:r>
    </w:p>
    <w:p w:rsidR="00DD4040" w:rsidRPr="00DD4040" w:rsidRDefault="00DD4040" w:rsidP="00C911D7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федеральный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27.07.2010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№210-ФЗ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организации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государственных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услуг»;</w:t>
      </w:r>
    </w:p>
    <w:p w:rsidR="00DD4040" w:rsidRPr="00DD4040" w:rsidRDefault="00DD4040" w:rsidP="00C911D7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федеральный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12.01.1996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№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8-ФЗ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похоронном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деле»;</w:t>
      </w:r>
    </w:p>
    <w:p w:rsidR="00DD4040" w:rsidRPr="00DD4040" w:rsidRDefault="00DD4040" w:rsidP="00C911D7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Постановление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Главы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администрации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муниципального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образования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«Майск»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от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11.01.2013г.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№2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«Об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утверждении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Реестра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муниципальных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услуг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(функций)»,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руководствуясь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статьями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6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и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32</w:t>
      </w:r>
      <w:r w:rsidR="00A93442">
        <w:rPr>
          <w:rFonts w:ascii="Arial" w:eastAsia="Calibri" w:hAnsi="Arial" w:cs="Arial"/>
          <w:lang w:eastAsia="en-US"/>
        </w:rPr>
        <w:t xml:space="preserve"> </w:t>
      </w:r>
      <w:r w:rsidRPr="00DD4040">
        <w:rPr>
          <w:rFonts w:ascii="Arial" w:eastAsia="Calibri" w:hAnsi="Arial" w:cs="Arial"/>
          <w:lang w:eastAsia="en-US"/>
        </w:rPr>
        <w:t>Устава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DD4040">
        <w:rPr>
          <w:rFonts w:ascii="Arial" w:eastAsia="Calibri" w:hAnsi="Arial" w:cs="Arial"/>
          <w:color w:val="000000"/>
          <w:lang w:eastAsia="en-US"/>
        </w:rPr>
        <w:t>муниципального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DD4040">
        <w:rPr>
          <w:rFonts w:ascii="Arial" w:eastAsia="Calibri" w:hAnsi="Arial" w:cs="Arial"/>
          <w:color w:val="000000"/>
          <w:lang w:eastAsia="en-US"/>
        </w:rPr>
        <w:t>образования</w:t>
      </w:r>
      <w:r w:rsidR="00A93442">
        <w:rPr>
          <w:rFonts w:ascii="Arial" w:eastAsia="Calibri" w:hAnsi="Arial" w:cs="Arial"/>
          <w:color w:val="000000"/>
          <w:lang w:eastAsia="en-US"/>
        </w:rPr>
        <w:t xml:space="preserve"> </w:t>
      </w:r>
      <w:r w:rsidRPr="00DD4040">
        <w:rPr>
          <w:rFonts w:ascii="Arial" w:eastAsia="Calibri" w:hAnsi="Arial" w:cs="Arial"/>
          <w:color w:val="000000"/>
          <w:lang w:eastAsia="en-US"/>
        </w:rPr>
        <w:t>«Майск»</w:t>
      </w:r>
    </w:p>
    <w:p w:rsidR="00344B03" w:rsidRPr="00CF6E00" w:rsidRDefault="00344B03" w:rsidP="00B3590E">
      <w:pPr>
        <w:spacing w:line="270" w:lineRule="atLeast"/>
        <w:ind w:left="709"/>
        <w:jc w:val="center"/>
        <w:rPr>
          <w:rFonts w:ascii="Arial" w:hAnsi="Arial" w:cs="Arial"/>
          <w:bCs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6. ДОКУМЕНТЫ, НЕОБХОДИМЫЕ ДЛЯ ПРЕДОСТАВЛЕНИЯ</w:t>
      </w: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МУНИЦИПАЛЬНОЙ УСЛУГИ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DD404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обращается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уполномоче</w:t>
      </w:r>
      <w:r w:rsidR="00344B03">
        <w:rPr>
          <w:rFonts w:ascii="Arial" w:hAnsi="Arial" w:cs="Arial"/>
          <w:color w:val="000000"/>
        </w:rPr>
        <w:t>нный</w:t>
      </w:r>
      <w:r w:rsidR="00A93442">
        <w:rPr>
          <w:rFonts w:ascii="Arial" w:hAnsi="Arial" w:cs="Arial"/>
          <w:color w:val="000000"/>
        </w:rPr>
        <w:t xml:space="preserve"> </w:t>
      </w:r>
      <w:r w:rsidR="00344B03">
        <w:rPr>
          <w:rFonts w:ascii="Arial" w:hAnsi="Arial" w:cs="Arial"/>
          <w:color w:val="000000"/>
        </w:rPr>
        <w:t>орган</w:t>
      </w:r>
      <w:r w:rsidR="00A93442">
        <w:rPr>
          <w:rFonts w:ascii="Arial" w:hAnsi="Arial" w:cs="Arial"/>
          <w:color w:val="000000"/>
        </w:rPr>
        <w:t xml:space="preserve"> </w:t>
      </w:r>
      <w:r w:rsidR="00344B03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="00344B03">
        <w:rPr>
          <w:rFonts w:ascii="Arial" w:hAnsi="Arial" w:cs="Arial"/>
          <w:color w:val="000000"/>
        </w:rPr>
        <w:t>заявлением</w:t>
      </w:r>
      <w:r w:rsidR="00A93442">
        <w:rPr>
          <w:rFonts w:ascii="Arial" w:hAnsi="Arial" w:cs="Arial"/>
          <w:color w:val="000000"/>
        </w:rPr>
        <w:t xml:space="preserve"> </w:t>
      </w:r>
      <w:r w:rsidR="00344B03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="00344B03">
        <w:rPr>
          <w:rFonts w:ascii="Arial" w:hAnsi="Arial" w:cs="Arial"/>
          <w:color w:val="000000"/>
        </w:rPr>
        <w:t>имя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согласно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</w:rPr>
        <w:t>Приложению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№1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регламенту.</w:t>
      </w:r>
    </w:p>
    <w:p w:rsidR="00DD4040" w:rsidRPr="00DD404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Перечень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получения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услуги:</w:t>
      </w:r>
    </w:p>
    <w:p w:rsidR="00DD4040" w:rsidRPr="00DD404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6.2.1.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удостоверяющие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личность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заявителя.</w:t>
      </w:r>
    </w:p>
    <w:p w:rsidR="00DD4040" w:rsidRPr="00DD404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6.2.2.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Свидетельство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смерти.</w:t>
      </w:r>
    </w:p>
    <w:p w:rsidR="00DD4040" w:rsidRPr="00DD404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6.2.3.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proofErr w:type="spellStart"/>
      <w:r w:rsidRPr="00DD4040">
        <w:rPr>
          <w:rFonts w:ascii="Arial" w:hAnsi="Arial" w:cs="Arial"/>
          <w:color w:val="000000"/>
        </w:rPr>
        <w:t>подзахоронения</w:t>
      </w:r>
      <w:proofErr w:type="spellEnd"/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родственной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могиле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свидетельства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браке,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рождении),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подтверждающие,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что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являлся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супругом,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близким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родственником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(сыном,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дочерью,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отцом,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матерью,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усыновленным,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усыновителем,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родным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братом,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родной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сестрой,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внуком,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внучкой,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бабушкой,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дедушкой).</w:t>
      </w:r>
      <w:proofErr w:type="gramEnd"/>
    </w:p>
    <w:p w:rsidR="00DD4040" w:rsidRPr="00C44C58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вправе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требовать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регламентом.</w:t>
      </w:r>
    </w:p>
    <w:p w:rsidR="00B3590E" w:rsidRPr="00C44C58" w:rsidRDefault="00B3590E" w:rsidP="00B3590E">
      <w:pPr>
        <w:spacing w:line="270" w:lineRule="atLeast"/>
        <w:ind w:left="709" w:firstLine="567"/>
        <w:jc w:val="center"/>
        <w:rPr>
          <w:rFonts w:ascii="Arial" w:hAnsi="Arial" w:cs="Arial"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lastRenderedPageBreak/>
        <w:t>7. ОСНОВАНИЯ ДЛЯ ОТКАЗА В ПРИЕМЕ ДОКУМЕНТОВ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C44C58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7.1.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отсутствуют.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8. ОСНОВАНИЯ ДЛЯ ОТКАЗА В ПРЕДОСТАВЛЕНИИ МУНИЦИПАЛЬНОЙ УСЛУГИ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344B03" w:rsidRPr="00CF6E00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8.1.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Отсутствие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свободного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proofErr w:type="spellStart"/>
      <w:r w:rsidRPr="00DD4040">
        <w:rPr>
          <w:rFonts w:ascii="Arial" w:hAnsi="Arial" w:cs="Arial"/>
          <w:color w:val="000000"/>
        </w:rPr>
        <w:t>подзахоронения</w:t>
      </w:r>
      <w:proofErr w:type="spellEnd"/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также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несоответствие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размера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ранее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произведенным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захоронениям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супруга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(супруги),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близкого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родственника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(сына,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дочери,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отца,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матери,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усыновленного,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усыновителя,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родного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брата,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родной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сестры,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внука,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внучки,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бабушки,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дедушки).</w:t>
      </w:r>
      <w:r w:rsidR="00A93442">
        <w:rPr>
          <w:rFonts w:ascii="Arial" w:hAnsi="Arial" w:cs="Arial"/>
          <w:color w:val="000000"/>
        </w:rPr>
        <w:t xml:space="preserve"> </w:t>
      </w:r>
      <w:proofErr w:type="gramEnd"/>
    </w:p>
    <w:p w:rsidR="00DD4040" w:rsidRPr="00C44C58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8.2.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Непредставление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6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регламента.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9. РАЗМЕР ПЛАТЫ, ВЗИМАЕМОЙ С ЗАЯВИТЕЛЯ ПРИ ПРЕДОСТАВЛЕНИИ МУНИЦИПАЛЬНОЙ УСЛУГИ</w:t>
      </w:r>
    </w:p>
    <w:p w:rsidR="00B3590E" w:rsidRPr="00C44C58" w:rsidRDefault="00B3590E" w:rsidP="00E711BB">
      <w:pPr>
        <w:spacing w:line="270" w:lineRule="atLeast"/>
        <w:ind w:firstLine="709"/>
        <w:jc w:val="center"/>
        <w:rPr>
          <w:rFonts w:ascii="Arial" w:hAnsi="Arial" w:cs="Arial"/>
          <w:color w:val="000000"/>
        </w:rPr>
      </w:pPr>
    </w:p>
    <w:p w:rsidR="00DD4040" w:rsidRPr="00C44C58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9.1.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бесплатно.</w:t>
      </w:r>
    </w:p>
    <w:p w:rsidR="00B3590E" w:rsidRPr="00C44C58" w:rsidRDefault="00B3590E" w:rsidP="00C911D7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DD4040" w:rsidRPr="00C911D7" w:rsidRDefault="00C911D7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911D7">
        <w:rPr>
          <w:rFonts w:ascii="Arial" w:hAnsi="Arial" w:cs="Arial"/>
          <w:b/>
          <w:bCs/>
          <w:color w:val="000000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C44C58" w:rsidRDefault="00DD4040" w:rsidP="00E711BB">
      <w:pPr>
        <w:tabs>
          <w:tab w:val="left" w:pos="284"/>
        </w:tabs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10.1.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Максимальный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ожидания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очереди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подаче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получении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составляет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15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минут.</w:t>
      </w:r>
    </w:p>
    <w:p w:rsidR="00B3590E" w:rsidRPr="00C44C58" w:rsidRDefault="00B3590E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E711BB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11. СРОК РЕГИСТРАЦИИ ЗАЯВЛЕНИЯ О ПРЕДОСТАВЛЕНИИ</w:t>
      </w:r>
    </w:p>
    <w:p w:rsidR="00DD4040" w:rsidRPr="00341C1F" w:rsidRDefault="00341C1F" w:rsidP="00E711BB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МУНИЦИПАЛЬНОЙ УСЛУГИ</w:t>
      </w:r>
    </w:p>
    <w:p w:rsidR="00B3590E" w:rsidRPr="00341C1F" w:rsidRDefault="00B3590E" w:rsidP="00B3590E">
      <w:pPr>
        <w:spacing w:line="270" w:lineRule="atLeast"/>
        <w:ind w:left="709"/>
        <w:jc w:val="center"/>
        <w:rPr>
          <w:rFonts w:ascii="Arial" w:hAnsi="Arial" w:cs="Arial"/>
          <w:b/>
          <w:color w:val="000000"/>
        </w:rPr>
      </w:pPr>
    </w:p>
    <w:p w:rsidR="00DD4040" w:rsidRPr="00C44C58" w:rsidRDefault="00DD4040" w:rsidP="00E711BB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11.1.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регистрируется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день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поступления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Журнале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заявлений.</w:t>
      </w:r>
    </w:p>
    <w:p w:rsidR="00B3590E" w:rsidRPr="00C44C58" w:rsidRDefault="00B3590E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354D0A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12. ТРЕБОВАНИЯ К ПОМЕЩЕНИЯМ, В КОТОРЫХ ПРЕДОСТАВЛЯЕТСЯ</w:t>
      </w:r>
    </w:p>
    <w:p w:rsidR="00DD4040" w:rsidRPr="00354D0A" w:rsidRDefault="00341C1F" w:rsidP="00354D0A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МУНИЦИПАЛЬНАЯ УСЛУГА, К ЗАЛУ ОЖИДАНИЯ, МЕСТАМ ДЛЯ ЗАПОЛНЕНИЯ</w:t>
      </w:r>
      <w:r w:rsidR="00354D0A" w:rsidRPr="00354D0A">
        <w:rPr>
          <w:rFonts w:ascii="Arial" w:hAnsi="Arial" w:cs="Arial"/>
          <w:b/>
          <w:color w:val="000000"/>
        </w:rPr>
        <w:t xml:space="preserve"> </w:t>
      </w:r>
      <w:r w:rsidRPr="00341C1F">
        <w:rPr>
          <w:rFonts w:ascii="Arial" w:hAnsi="Arial" w:cs="Arial"/>
          <w:b/>
          <w:bCs/>
          <w:color w:val="000000"/>
        </w:rPr>
        <w:t>ЗАЯВЛЕНИЯ О ПРЕДОСТАВЛЕНИИ МУНИЦИПАЛЬНОЙ УСЛУГИ,</w:t>
      </w:r>
      <w:r w:rsidR="00354D0A" w:rsidRPr="00354D0A">
        <w:rPr>
          <w:rFonts w:ascii="Arial" w:hAnsi="Arial" w:cs="Arial"/>
          <w:b/>
          <w:color w:val="000000"/>
        </w:rPr>
        <w:t xml:space="preserve"> </w:t>
      </w:r>
      <w:r w:rsidRPr="00341C1F">
        <w:rPr>
          <w:rFonts w:ascii="Arial" w:hAnsi="Arial" w:cs="Arial"/>
          <w:b/>
          <w:bCs/>
          <w:color w:val="000000"/>
        </w:rPr>
        <w:t>ИНФОРМАЦИОННЫМ СТЕНДАМ</w:t>
      </w:r>
    </w:p>
    <w:p w:rsidR="00DD4040" w:rsidRPr="00DD4040" w:rsidRDefault="00DD4040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12.1.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осуществляется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специально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выделенных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этих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целей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помещениях.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12.2.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ожидания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соответствовать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комфортным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условиям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оборудованы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стульями.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Количество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ожидания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определяется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исходя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фактической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нагрузки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возможностей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размещения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здании.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12.3.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заполнения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оборудуются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столами,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стульями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обеспечиваются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образцами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заполнения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бланками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канцелярскими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принадлежностями.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12.4.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информирования,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предназначенное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ознакомления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информационными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материалами,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оборудуется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информационным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стендом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образцом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заполнения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перечнем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lastRenderedPageBreak/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графиком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работы,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номером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структурного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подразделения,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12.5.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ведется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живой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очереди.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12.6.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Каждое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рабочее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уполномоченного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быть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оборудовано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персональным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компьютером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возможностью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доступа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базам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данных,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оргтехникой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телефоном.</w:t>
      </w:r>
    </w:p>
    <w:p w:rsidR="00DD4040" w:rsidRPr="00C44C58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12.7.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Здание,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быть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оборудовано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средствами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пожаротушения,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средствами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оказания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первой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медицинской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помощи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(аптечкой),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охранно-пожарной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сигнализацией,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входом,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обеспечивающим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свободный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доступ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помещение,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системой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оповещения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возникновении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чрезвычайных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ситуаций,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гардеробом,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доступным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общественного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пользования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(туалетом),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пандусом.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территории,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прилегающей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зданию,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быть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оборудованы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парковочные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числе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транспортных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средств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инвалидов)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исходя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фактической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возможности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размещения.</w:t>
      </w:r>
      <w:r w:rsidR="00A93442">
        <w:rPr>
          <w:rFonts w:ascii="Arial" w:hAnsi="Arial" w:cs="Arial"/>
          <w:color w:val="000000"/>
        </w:rPr>
        <w:t xml:space="preserve"> </w:t>
      </w:r>
    </w:p>
    <w:p w:rsidR="00B3590E" w:rsidRPr="00C44C58" w:rsidRDefault="00B3590E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354D0A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13.ПОКАЗАТЕЛИ ДОСТУПНОСТИ И КАЧЕСТВА МУНИЦИПАЛЬНОЙ УСЛУГИ</w:t>
      </w:r>
    </w:p>
    <w:p w:rsidR="00B3590E" w:rsidRPr="00C44C58" w:rsidRDefault="00B3590E" w:rsidP="00354D0A">
      <w:pPr>
        <w:spacing w:line="270" w:lineRule="atLeast"/>
        <w:ind w:firstLine="709"/>
        <w:jc w:val="center"/>
        <w:rPr>
          <w:rFonts w:ascii="Arial" w:hAnsi="Arial" w:cs="Arial"/>
          <w:color w:val="000000"/>
        </w:rPr>
      </w:pP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13.1.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Показателями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доступности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качества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являются:</w:t>
      </w:r>
    </w:p>
    <w:p w:rsidR="00DD4040" w:rsidRP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доступность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правилах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территориальная,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транспортная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доступность;</w:t>
      </w:r>
    </w:p>
    <w:p w:rsidR="00DD4040" w:rsidRP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соблюдение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требований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среднее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время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ожидания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очереди</w:t>
      </w:r>
      <w:r w:rsidR="00A93442">
        <w:rPr>
          <w:rFonts w:ascii="Arial" w:hAnsi="Arial" w:cs="Arial"/>
          <w:color w:val="000000"/>
        </w:rPr>
        <w:t xml:space="preserve"> </w:t>
      </w:r>
      <w:proofErr w:type="spellStart"/>
      <w:r w:rsidRPr="00DD4040">
        <w:rPr>
          <w:rFonts w:ascii="Arial" w:hAnsi="Arial" w:cs="Arial"/>
          <w:color w:val="000000"/>
        </w:rPr>
        <w:t>припредоставлении</w:t>
      </w:r>
      <w:proofErr w:type="spellEnd"/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344B03" w:rsidRPr="00344B03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количество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поступивших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обоснованных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(бездействие)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служащего,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отсутствие.</w:t>
      </w:r>
    </w:p>
    <w:p w:rsidR="00344B03" w:rsidRPr="00CF6E00" w:rsidRDefault="00344B03" w:rsidP="00344B03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354D0A">
      <w:pPr>
        <w:spacing w:line="270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354D0A" w:rsidRDefault="00341C1F" w:rsidP="00354D0A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1. ОПИСАНИЕ ПОСЛЕДОВАТЕЛЬНОСТИ ДЕЙСТВИЙ ПРИ ПРЕДОСТАВЛЕНИИ</w:t>
      </w:r>
      <w:r w:rsidR="00354D0A" w:rsidRPr="00354D0A">
        <w:rPr>
          <w:rFonts w:ascii="Arial" w:hAnsi="Arial" w:cs="Arial"/>
          <w:b/>
          <w:color w:val="000000"/>
        </w:rPr>
        <w:t xml:space="preserve"> </w:t>
      </w:r>
      <w:r w:rsidRPr="00341C1F">
        <w:rPr>
          <w:rFonts w:ascii="Arial" w:hAnsi="Arial" w:cs="Arial"/>
          <w:b/>
          <w:bCs/>
          <w:color w:val="000000"/>
        </w:rPr>
        <w:t>МУНИЦИПАЛЬНОЙ УСЛУГИ</w:t>
      </w:r>
    </w:p>
    <w:p w:rsidR="00B3590E" w:rsidRPr="00C44C58" w:rsidRDefault="00B3590E" w:rsidP="00354D0A">
      <w:pPr>
        <w:spacing w:line="270" w:lineRule="atLeast"/>
        <w:ind w:firstLine="709"/>
        <w:jc w:val="center"/>
        <w:rPr>
          <w:rFonts w:ascii="Arial" w:hAnsi="Arial" w:cs="Arial"/>
          <w:bCs/>
          <w:color w:val="000000"/>
        </w:rPr>
      </w:pPr>
    </w:p>
    <w:p w:rsidR="00DD4040" w:rsidRPr="00DD4040" w:rsidRDefault="00DD4040" w:rsidP="00354D0A">
      <w:pPr>
        <w:spacing w:line="270" w:lineRule="atLeast"/>
        <w:ind w:firstLine="567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включает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себя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следующие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Приложение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№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3:</w:t>
      </w:r>
    </w:p>
    <w:p w:rsidR="00DD4040" w:rsidRP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приложением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документов;</w:t>
      </w:r>
    </w:p>
    <w:p w:rsidR="00DD4040" w:rsidRP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рассмотрение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документов.</w:t>
      </w:r>
    </w:p>
    <w:p w:rsidR="00DD4040" w:rsidRP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подготовка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выдача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C74FB8">
        <w:rPr>
          <w:rFonts w:ascii="Arial" w:hAnsi="Arial" w:cs="Arial"/>
          <w:color w:val="000000"/>
        </w:rPr>
        <w:t xml:space="preserve">  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Default="00DD4040" w:rsidP="00341C1F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выдача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справки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умершего.</w:t>
      </w:r>
    </w:p>
    <w:p w:rsidR="00341C1F" w:rsidRPr="00DD4040" w:rsidRDefault="00341C1F" w:rsidP="00341C1F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354D0A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2. ПРИЕМ И РЕГИСТРАЦИЯ</w:t>
      </w:r>
    </w:p>
    <w:p w:rsidR="00DD4040" w:rsidRPr="00341C1F" w:rsidRDefault="00341C1F" w:rsidP="00354D0A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ЗАЯВЛЕНИЯ С ПРИЛОЖЕНИЕМ ДОКУМЕНТОВ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bCs/>
          <w:color w:val="000000"/>
        </w:rPr>
      </w:pP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lastRenderedPageBreak/>
        <w:t>2.1.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начала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личное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согласно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</w:rPr>
        <w:t>Приложению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№1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приложением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указанных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6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выполнение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данной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принимает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приложенными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документами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регистрирует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день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поступления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Журнале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заявлений.</w:t>
      </w:r>
    </w:p>
    <w:p w:rsidR="00DD4040" w:rsidRPr="00C44C58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2.4.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Журнале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день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поступления.</w:t>
      </w:r>
    </w:p>
    <w:p w:rsidR="00B3590E" w:rsidRPr="00C44C58" w:rsidRDefault="00B3590E" w:rsidP="00DD4040">
      <w:pPr>
        <w:spacing w:line="270" w:lineRule="atLeast"/>
        <w:ind w:left="709" w:firstLine="495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354D0A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3. РАССМОТРЕНИЕ ЗАЯВЛЕНИЯ И ПРЕДОСТАВЛЕННЫХ ДОКУМЕНТОВ. ОТКАЗ ЗАЯВИТЕЛЮ В ПРЕДОСТАВЛЕНИИ МУНИЦИПАЛЬНОЙ УСЛУГИ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начала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Журнале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заявлений.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выполнение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Журнале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присутствии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рассматривает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представленные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устанавливает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факт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наличия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(отсутствия)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3.4.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наличия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проставляет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отметку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причинах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C74FB8">
        <w:rPr>
          <w:rFonts w:ascii="Arial" w:hAnsi="Arial" w:cs="Arial"/>
          <w:color w:val="000000"/>
        </w:rPr>
        <w:t xml:space="preserve">   </w:t>
      </w:r>
      <w:r w:rsidRPr="00DD4040">
        <w:rPr>
          <w:rFonts w:ascii="Arial" w:hAnsi="Arial" w:cs="Arial"/>
          <w:color w:val="000000"/>
        </w:rPr>
        <w:t>возвращает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роспись.</w:t>
      </w:r>
    </w:p>
    <w:p w:rsidR="00DD4040" w:rsidRPr="00DD4040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3.5.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отсутствия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назначает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время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выезда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общественные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кладбища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определения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копию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отметкой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дате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времени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выезда.</w:t>
      </w:r>
    </w:p>
    <w:p w:rsidR="00DD4040" w:rsidRPr="00C44C58" w:rsidRDefault="00DD4040" w:rsidP="00354D0A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3.6.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установления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фактов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наличия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(отсутствие)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п.8.2.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регламента.</w:t>
      </w:r>
    </w:p>
    <w:p w:rsidR="00B3590E" w:rsidRPr="00C44C58" w:rsidRDefault="00B3590E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4D057E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>4. ВЫДАЧА СПРАВКИ О ПРЕДОСТАВЛЕНИИ УЧАСТКА ЗЕМЛИ ДЛЯ ПОГРЕБЕНИЯ УМЕРШЕГО. ОТКАЗ ЗАЯВИТЕЛЮ В ПРЕДОСТАВЛЕНИИ МУНИЦИПАЛЬНОЙ УСЛУГИ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начала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отсутствие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п.8.2.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регламента.</w:t>
      </w: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выполнение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lastRenderedPageBreak/>
        <w:t>4.3.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назначенные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дату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время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осуществляет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выезд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определения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умершего.</w:t>
      </w: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4.4.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согласия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размещения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услуги:</w:t>
      </w: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4.4.1.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FF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делает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отметку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указанием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номера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ряда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умершего.</w:t>
      </w: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4.4.2.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</w:rPr>
        <w:t>справку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о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предоставлении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участка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земли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для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погребения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умершего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по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форме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согласно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Приложению</w:t>
      </w:r>
      <w:r w:rsidR="00A93442">
        <w:rPr>
          <w:rFonts w:ascii="Arial" w:hAnsi="Arial" w:cs="Arial"/>
        </w:rPr>
        <w:t xml:space="preserve"> </w:t>
      </w:r>
      <w:r w:rsidRPr="00DD4040">
        <w:rPr>
          <w:rFonts w:ascii="Arial" w:hAnsi="Arial" w:cs="Arial"/>
        </w:rPr>
        <w:t>№2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указанием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справке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номера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ряда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проставлением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журнале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отметки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выдаче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справки.</w:t>
      </w: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4.5.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наличия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8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раздела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II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предлагает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другой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размещения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умершего.</w:t>
      </w: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4.6.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несогласия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размещения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специалист,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проставляет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отметку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возвращает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роспись.</w:t>
      </w:r>
    </w:p>
    <w:p w:rsidR="00DD4040" w:rsidRPr="00C44C58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4.7.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выдача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справки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земли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погребения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умершего,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выдача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копии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отметкой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341C1F" w:rsidRDefault="00341C1F" w:rsidP="004D057E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 xml:space="preserve">IV. ФОРМЫ </w:t>
      </w:r>
      <w:proofErr w:type="gramStart"/>
      <w:r w:rsidRPr="00341C1F">
        <w:rPr>
          <w:rFonts w:ascii="Arial" w:hAnsi="Arial" w:cs="Arial"/>
          <w:b/>
          <w:bCs/>
          <w:color w:val="000000"/>
        </w:rPr>
        <w:t>КОНТРОЛЯ ЗА</w:t>
      </w:r>
      <w:proofErr w:type="gramEnd"/>
      <w:r w:rsidRPr="00341C1F">
        <w:rPr>
          <w:rFonts w:ascii="Arial" w:hAnsi="Arial" w:cs="Arial"/>
          <w:b/>
          <w:bCs/>
          <w:color w:val="000000"/>
        </w:rPr>
        <w:t xml:space="preserve"> ИСПОЛНЕНИЕМ АДМИНИСТРАТИВНОГО РЕГЛАМЕНТА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344B03" w:rsidRPr="00341C1F" w:rsidRDefault="00341C1F" w:rsidP="004D057E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41C1F">
        <w:rPr>
          <w:rFonts w:ascii="Arial" w:hAnsi="Arial" w:cs="Arial"/>
          <w:b/>
          <w:bCs/>
          <w:color w:val="000000"/>
        </w:rPr>
        <w:t xml:space="preserve">1. ПОРЯДОК ОСУЩЕСТВЛЕНИЯ ТЕКУЩЕГО </w:t>
      </w:r>
      <w:proofErr w:type="gramStart"/>
      <w:r w:rsidRPr="00341C1F">
        <w:rPr>
          <w:rFonts w:ascii="Arial" w:hAnsi="Arial" w:cs="Arial"/>
          <w:b/>
          <w:bCs/>
          <w:color w:val="000000"/>
        </w:rPr>
        <w:t>КОНТРОЛЯ ЗА</w:t>
      </w:r>
      <w:proofErr w:type="gramEnd"/>
      <w:r w:rsidRPr="00341C1F">
        <w:rPr>
          <w:rFonts w:ascii="Arial" w:hAnsi="Arial" w:cs="Arial"/>
          <w:b/>
          <w:bCs/>
          <w:color w:val="000000"/>
        </w:rPr>
        <w:t xml:space="preserve"> ИСПОЛНЕНИЕМ ДОЛЖНОСТНЫМИ ЛИЦАМИ, МУНИЦИПАЛЬНЫМИ СЛУЖАЩИМИ УПОЛНОМОЧЕННОГО ОРГАНА ПОЛОЖЕНИЙ АДМИНИСТРАТИВНОГО РЕГЛАМЕНТА</w:t>
      </w:r>
    </w:p>
    <w:p w:rsidR="00344B03" w:rsidRPr="00341C1F" w:rsidRDefault="00344B03" w:rsidP="00344B03">
      <w:pPr>
        <w:spacing w:line="270" w:lineRule="atLeast"/>
        <w:ind w:left="709"/>
        <w:jc w:val="center"/>
        <w:rPr>
          <w:rFonts w:ascii="Arial" w:hAnsi="Arial" w:cs="Arial"/>
          <w:b/>
          <w:bCs/>
          <w:color w:val="000000"/>
        </w:rPr>
      </w:pPr>
    </w:p>
    <w:p w:rsidR="00344B03" w:rsidRPr="00344B03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Текущий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контроль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proofErr w:type="gramEnd"/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соблюдением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последовательности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определенных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соблюдением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уполномоченного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служащими,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участвующими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осуществляется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</w:t>
      </w:r>
    </w:p>
    <w:p w:rsidR="00DD4040" w:rsidRPr="00C44C58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Текущий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контроль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включает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себя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проведение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проверок,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выявление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устранение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нарушений,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рассмотрение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содержащих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(бездействие)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служащих,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принятие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подготовку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ответов.</w:t>
      </w:r>
    </w:p>
    <w:p w:rsidR="00B3590E" w:rsidRPr="00C44C58" w:rsidRDefault="00B3590E" w:rsidP="00344B03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FF6AB2" w:rsidRDefault="00FF6AB2" w:rsidP="004D057E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lastRenderedPageBreak/>
        <w:t>2. 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DD4040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Плановые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проверки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полноты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качества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исполнения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проводятся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ежеквартально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соответствии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квартальным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планом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DD4040" w:rsidRPr="00C44C58" w:rsidRDefault="00DD4040" w:rsidP="004D057E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Внеплановые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проверки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полноты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качества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исполнения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проводятся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конкретному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заявителя.</w:t>
      </w:r>
    </w:p>
    <w:p w:rsidR="00B3590E" w:rsidRPr="00C44C58" w:rsidRDefault="00B3590E" w:rsidP="00DD4040">
      <w:pPr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FF6AB2" w:rsidRDefault="00FF6AB2" w:rsidP="004D057E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3.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DD4040" w:rsidRDefault="00DD4040" w:rsidP="004D057E">
      <w:pPr>
        <w:tabs>
          <w:tab w:val="left" w:pos="567"/>
          <w:tab w:val="left" w:pos="851"/>
        </w:tabs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уполномоченного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несут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персональную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соблюдение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</w:p>
    <w:p w:rsidR="00DD4040" w:rsidRPr="00DD4040" w:rsidRDefault="00DD4040" w:rsidP="004D057E">
      <w:pPr>
        <w:tabs>
          <w:tab w:val="left" w:pos="567"/>
          <w:tab w:val="left" w:pos="851"/>
        </w:tabs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Персональная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ответственность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закрепляется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инструкциях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соответствии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требованиями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законодательства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Российской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Федерации.</w:t>
      </w:r>
    </w:p>
    <w:p w:rsidR="00DD4040" w:rsidRPr="00C44C58" w:rsidRDefault="00DD4040" w:rsidP="004D057E">
      <w:pPr>
        <w:tabs>
          <w:tab w:val="left" w:pos="567"/>
          <w:tab w:val="left" w:pos="851"/>
        </w:tabs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3.3.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вине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допущены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нарушения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положений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привлекаются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ответственности.</w:t>
      </w:r>
      <w:r w:rsidR="00A93442">
        <w:rPr>
          <w:rFonts w:ascii="Arial" w:hAnsi="Arial" w:cs="Arial"/>
          <w:color w:val="000000"/>
        </w:rPr>
        <w:t xml:space="preserve"> </w:t>
      </w:r>
    </w:p>
    <w:p w:rsidR="00B3590E" w:rsidRPr="00C44C58" w:rsidRDefault="00B3590E" w:rsidP="00DD4040">
      <w:pPr>
        <w:tabs>
          <w:tab w:val="left" w:pos="567"/>
        </w:tabs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FF6AB2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FF6AB2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1. ПРАВО ЗАЯВИТЕЛЯ НА ДОСУДЕБНОЕ (ВНЕСУДЕБНОЕ) РАССМОТРЕНИЕ ЖАЛОБ В ПРОЦЕССЕ ПОЛУЧЕНИЯ МУНИЦИПАЛЬНЫХ УСЛУГ</w:t>
      </w:r>
    </w:p>
    <w:p w:rsidR="00B3590E" w:rsidRPr="00C44C58" w:rsidRDefault="00B3590E" w:rsidP="00FF6AB2">
      <w:pPr>
        <w:spacing w:line="270" w:lineRule="atLeast"/>
        <w:jc w:val="center"/>
        <w:rPr>
          <w:rFonts w:ascii="Arial" w:hAnsi="Arial" w:cs="Arial"/>
          <w:color w:val="000000"/>
        </w:rPr>
      </w:pPr>
    </w:p>
    <w:p w:rsidR="00DD4040" w:rsidRPr="00C44C58" w:rsidRDefault="00DD4040" w:rsidP="00F10349">
      <w:pPr>
        <w:spacing w:line="270" w:lineRule="atLeast"/>
        <w:ind w:firstLine="709"/>
        <w:jc w:val="both"/>
        <w:rPr>
          <w:rFonts w:ascii="Arial" w:hAnsi="Arial" w:cs="Arial"/>
          <w:b/>
          <w:bCs/>
          <w:color w:val="000000"/>
        </w:rPr>
      </w:pPr>
      <w:r w:rsidRPr="00DD4040">
        <w:rPr>
          <w:rFonts w:ascii="Arial" w:hAnsi="Arial" w:cs="Arial"/>
          <w:bCs/>
          <w:color w:val="000000"/>
        </w:rPr>
        <w:t>1.1.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Заявители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имеют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право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на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досудебное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(внесудебное)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обжалование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решений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и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действий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(бездействия)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служащих</w:t>
      </w:r>
      <w:r w:rsidRPr="00DD4040">
        <w:rPr>
          <w:rFonts w:ascii="Arial" w:hAnsi="Arial" w:cs="Arial"/>
          <w:b/>
          <w:bCs/>
          <w:color w:val="000000"/>
        </w:rPr>
        <w:t>.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2. ПРЕДМЕТ ДОСУДЕБНОГО (ВНЕСУДЕБНОГО) ОБЖАЛОВАНИЯ</w:t>
      </w:r>
    </w:p>
    <w:p w:rsidR="00FF6AB2" w:rsidRPr="00FF6AB2" w:rsidRDefault="00FF6AB2" w:rsidP="00B3590E">
      <w:pPr>
        <w:spacing w:line="270" w:lineRule="atLeast"/>
        <w:ind w:left="709"/>
        <w:jc w:val="center"/>
        <w:rPr>
          <w:rFonts w:ascii="Arial" w:hAnsi="Arial" w:cs="Arial"/>
          <w:b/>
          <w:color w:val="000000"/>
        </w:rPr>
      </w:pPr>
    </w:p>
    <w:p w:rsidR="00DD4040" w:rsidRP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bCs/>
          <w:color w:val="000000"/>
        </w:rPr>
        <w:t>2.1.</w:t>
      </w:r>
      <w:r w:rsidRPr="00DD4040">
        <w:rPr>
          <w:rFonts w:ascii="Arial" w:hAnsi="Arial" w:cs="Arial"/>
          <w:color w:val="000000"/>
        </w:rPr>
        <w:t>Предметом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досудебного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(внесудебного)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являются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(бездействие)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служащих.</w:t>
      </w:r>
    </w:p>
    <w:p w:rsidR="00DD4040" w:rsidRP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Заявитель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может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обратиться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жалобой,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числе,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следующих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случаях:</w:t>
      </w:r>
    </w:p>
    <w:p w:rsidR="00DD4040" w:rsidRPr="00DD4040" w:rsidRDefault="00DD4040" w:rsidP="00FF6AB2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нарушение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FF6AB2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lastRenderedPageBreak/>
        <w:t>2)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нарушение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услуги;</w:t>
      </w:r>
    </w:p>
    <w:p w:rsidR="00DD4040" w:rsidRPr="00DD4040" w:rsidRDefault="00DD4040" w:rsidP="00FF6AB2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требование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регламентом;</w:t>
      </w:r>
    </w:p>
    <w:p w:rsidR="00DD4040" w:rsidRPr="00DD4040" w:rsidRDefault="00DD4040" w:rsidP="00FF6AB2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регламентом;</w:t>
      </w:r>
    </w:p>
    <w:p w:rsidR="00DD4040" w:rsidRPr="00DD4040" w:rsidRDefault="00DD4040" w:rsidP="00FF6AB2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5)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если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регламентом;</w:t>
      </w:r>
    </w:p>
    <w:p w:rsidR="00DD4040" w:rsidRPr="00DD4040" w:rsidRDefault="00DD4040" w:rsidP="00FF6AB2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затребование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платы,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регламентом;</w:t>
      </w:r>
    </w:p>
    <w:p w:rsidR="00DD4040" w:rsidRPr="00C44C58" w:rsidRDefault="00DD4040" w:rsidP="00FF6AB2">
      <w:pPr>
        <w:spacing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DD4040">
        <w:rPr>
          <w:rFonts w:ascii="Arial" w:hAnsi="Arial" w:cs="Arial"/>
          <w:color w:val="000000"/>
        </w:rPr>
        <w:t>7)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исправлении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допущенных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опечаток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ошибок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нарушение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установленного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таких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исправлений.</w:t>
      </w:r>
      <w:proofErr w:type="gramEnd"/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FF6AB2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3. ОСНОВАНИЯ ДЛЯ НАЧАЛА ПРОЦЕДУРЫ ДОСУДЕБНОГО (ВНЕСУДЕБНОГО) ОБЖАЛОВАНИЯ</w:t>
      </w:r>
    </w:p>
    <w:p w:rsidR="00B3590E" w:rsidRPr="00C44C58" w:rsidRDefault="00B3590E" w:rsidP="00B3590E">
      <w:pPr>
        <w:spacing w:line="270" w:lineRule="atLeast"/>
        <w:ind w:left="709"/>
        <w:jc w:val="center"/>
        <w:rPr>
          <w:rFonts w:ascii="Arial" w:hAnsi="Arial" w:cs="Arial"/>
          <w:color w:val="000000"/>
        </w:rPr>
      </w:pPr>
    </w:p>
    <w:p w:rsidR="00DD4040" w:rsidRP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начала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процедуры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досудебного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(внесудебного)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является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обращение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обжалование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решений,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(бездействие)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органа,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предоставляющего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муниципальную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услугу,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должностных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лиц,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муниципальных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служащих</w:t>
      </w:r>
      <w:r w:rsidRPr="00DD4040">
        <w:rPr>
          <w:rFonts w:ascii="Arial" w:hAnsi="Arial" w:cs="Arial"/>
          <w:b/>
          <w:bCs/>
          <w:color w:val="000000"/>
        </w:rPr>
        <w:t>.</w:t>
      </w:r>
    </w:p>
    <w:p w:rsidR="00344B03" w:rsidRPr="00CF6E00" w:rsidRDefault="00DD4040" w:rsidP="00F10349">
      <w:pPr>
        <w:tabs>
          <w:tab w:val="left" w:pos="567"/>
        </w:tabs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подается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письменной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бумажном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носителе,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электронной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действия</w:t>
      </w:r>
      <w:r w:rsidR="00A93442">
        <w:rPr>
          <w:rFonts w:ascii="Arial" w:hAnsi="Arial" w:cs="Arial"/>
          <w:bCs/>
          <w:color w:val="000000"/>
        </w:rPr>
        <w:t xml:space="preserve"> </w:t>
      </w:r>
      <w:r w:rsidRPr="00DD4040">
        <w:rPr>
          <w:rFonts w:ascii="Arial" w:hAnsi="Arial" w:cs="Arial"/>
          <w:bCs/>
          <w:color w:val="000000"/>
        </w:rPr>
        <w:t>(бездействие)</w:t>
      </w:r>
      <w:r w:rsidR="00A93442">
        <w:rPr>
          <w:rFonts w:ascii="Arial" w:hAnsi="Arial" w:cs="Arial"/>
          <w:b/>
          <w:bCs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имя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образования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«Майск».</w:t>
      </w:r>
    </w:p>
    <w:p w:rsidR="00DD4040" w:rsidRPr="00C44C58" w:rsidRDefault="00A93442" w:rsidP="00F10349">
      <w:pPr>
        <w:tabs>
          <w:tab w:val="left" w:pos="567"/>
        </w:tabs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3.2.1.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Жалоба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направлена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почте,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информационно-телекоммуникационной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«Интернет»,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сайта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органа,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предоставляющего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услугу,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единого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регионального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услуг,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принята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личном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</w:t>
      </w:r>
      <w:r w:rsidR="00DD4040" w:rsidRPr="00DD4040">
        <w:rPr>
          <w:rFonts w:ascii="Arial" w:hAnsi="Arial" w:cs="Arial"/>
          <w:color w:val="000000"/>
        </w:rPr>
        <w:t>заявителя.</w:t>
      </w:r>
    </w:p>
    <w:p w:rsidR="00B3590E" w:rsidRPr="00C44C58" w:rsidRDefault="00B3590E" w:rsidP="00DD4040">
      <w:pPr>
        <w:tabs>
          <w:tab w:val="left" w:pos="567"/>
        </w:tabs>
        <w:spacing w:line="270" w:lineRule="atLeast"/>
        <w:ind w:left="709" w:firstLine="567"/>
        <w:jc w:val="both"/>
        <w:rPr>
          <w:rFonts w:ascii="Arial" w:hAnsi="Arial" w:cs="Arial"/>
          <w:color w:val="000000"/>
        </w:rPr>
      </w:pPr>
    </w:p>
    <w:p w:rsidR="00DD4040" w:rsidRPr="00FF6AB2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3.3. ЖАЛОБА ДОЛЖНА СОДЕРЖАТЬ:</w:t>
      </w:r>
    </w:p>
    <w:p w:rsidR="00B3590E" w:rsidRPr="00FF6AB2" w:rsidRDefault="00B3590E" w:rsidP="00B3590E">
      <w:pPr>
        <w:spacing w:line="270" w:lineRule="atLeast"/>
        <w:ind w:left="709"/>
        <w:jc w:val="center"/>
        <w:rPr>
          <w:rFonts w:ascii="Arial" w:hAnsi="Arial" w:cs="Arial"/>
          <w:b/>
          <w:color w:val="000000"/>
        </w:rPr>
      </w:pPr>
    </w:p>
    <w:p w:rsidR="00DD4040" w:rsidRP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1)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наименование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служащего,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(бездействие)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обжалуются;</w:t>
      </w:r>
    </w:p>
    <w:p w:rsidR="00DD4040" w:rsidRP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D4040">
        <w:rPr>
          <w:rFonts w:ascii="Arial" w:hAnsi="Arial" w:cs="Arial"/>
          <w:color w:val="000000"/>
        </w:rPr>
        <w:t>2)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фамилию,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имя,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отчество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(последнее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наличии),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сведения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месте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жительства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также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номер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(номера)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контактного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телефона,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адрес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(адреса)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электронной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почты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наличии)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почтовый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адрес,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быть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направлен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заявителю;</w:t>
      </w:r>
      <w:proofErr w:type="gramEnd"/>
    </w:p>
    <w:p w:rsidR="00DD4040" w:rsidRP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3)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сведения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обжалуемых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решениях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действиях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(бездействии)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служащего;</w:t>
      </w:r>
    </w:p>
    <w:p w:rsidR="00DD4040" w:rsidRPr="00C44C58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доводы,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основании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согласен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действием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(бездействием)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служащего,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ответственного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могут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быть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представлены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(при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наличии),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подтверждающие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доводы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копии.</w:t>
      </w:r>
    </w:p>
    <w:p w:rsidR="00B3590E" w:rsidRPr="00C44C58" w:rsidRDefault="00B3590E" w:rsidP="00FF6AB2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DD4040" w:rsidRPr="00FF6AB2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lastRenderedPageBreak/>
        <w:t>4. ПРАВА ЗАЯВИТЕЛЯ НА ПОЛУЧЕНИЕ ИНФОРМАЦИИ</w:t>
      </w:r>
      <w:r w:rsidR="00C74FB8">
        <w:rPr>
          <w:rFonts w:ascii="Arial" w:hAnsi="Arial" w:cs="Arial"/>
          <w:b/>
          <w:bCs/>
          <w:color w:val="000000"/>
        </w:rPr>
        <w:t xml:space="preserve"> </w:t>
      </w:r>
      <w:r w:rsidRPr="00FF6AB2">
        <w:rPr>
          <w:rFonts w:ascii="Arial" w:hAnsi="Arial" w:cs="Arial"/>
          <w:b/>
          <w:bCs/>
          <w:color w:val="000000"/>
        </w:rPr>
        <w:t>И ДОКУМЕНТОВ, НЕОБХОДИМЫХ</w:t>
      </w:r>
      <w:r w:rsidR="00C74FB8">
        <w:rPr>
          <w:rFonts w:ascii="Arial" w:hAnsi="Arial" w:cs="Arial"/>
          <w:b/>
          <w:bCs/>
          <w:color w:val="000000"/>
        </w:rPr>
        <w:t xml:space="preserve"> </w:t>
      </w:r>
      <w:r w:rsidRPr="00FF6AB2">
        <w:rPr>
          <w:rFonts w:ascii="Arial" w:hAnsi="Arial" w:cs="Arial"/>
          <w:b/>
          <w:bCs/>
          <w:color w:val="000000"/>
        </w:rPr>
        <w:t>ДЛЯ ОБОСНОВАНИЯ И РАССМОТРЕНИЯ ЖАЛОБЫ</w:t>
      </w:r>
    </w:p>
    <w:p w:rsidR="00B3590E" w:rsidRPr="00FF6AB2" w:rsidRDefault="00B3590E" w:rsidP="00F10349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</w:p>
    <w:p w:rsidR="00DD4040" w:rsidRPr="00C44C58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4.1.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Заявитель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имеет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право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получение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информации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необходимых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обоснования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рассмотрения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жалобы,</w:t>
      </w:r>
      <w:r w:rsidR="00C74FB8">
        <w:rPr>
          <w:rFonts w:ascii="Arial" w:hAnsi="Arial" w:cs="Arial"/>
          <w:color w:val="000000"/>
        </w:rPr>
        <w:t xml:space="preserve">  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исключением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материалов,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содержатся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сведения,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составляющие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государственную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охраняемую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федеральным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законом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800000"/>
        </w:rPr>
        <w:t>тайну</w:t>
      </w:r>
      <w:r w:rsidRPr="00DD4040">
        <w:rPr>
          <w:rFonts w:ascii="Arial" w:hAnsi="Arial" w:cs="Arial"/>
          <w:color w:val="000000"/>
        </w:rPr>
        <w:t>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установлен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особый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порядок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предоставления.</w:t>
      </w:r>
      <w:proofErr w:type="gramEnd"/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FF6AB2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5. СРОКИ РАССМОТРЕНИЯ ЖАЛОБЫ</w:t>
      </w:r>
    </w:p>
    <w:p w:rsidR="00B3590E" w:rsidRPr="00FF6AB2" w:rsidRDefault="00B3590E" w:rsidP="00F10349">
      <w:pPr>
        <w:spacing w:line="270" w:lineRule="atLeast"/>
        <w:ind w:firstLine="709"/>
        <w:jc w:val="center"/>
        <w:rPr>
          <w:rFonts w:ascii="Arial" w:hAnsi="Arial" w:cs="Arial"/>
          <w:b/>
          <w:color w:val="000000"/>
        </w:rPr>
      </w:pPr>
    </w:p>
    <w:p w:rsidR="00DD4040" w:rsidRPr="00C44C58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5.1.</w:t>
      </w:r>
      <w:r w:rsidR="00A93442">
        <w:rPr>
          <w:rFonts w:ascii="Arial" w:hAnsi="Arial" w:cs="Arial"/>
          <w:color w:val="000000"/>
        </w:rPr>
        <w:t xml:space="preserve"> </w:t>
      </w:r>
      <w:proofErr w:type="gramStart"/>
      <w:r w:rsidRPr="00DD4040">
        <w:rPr>
          <w:rFonts w:ascii="Arial" w:hAnsi="Arial" w:cs="Arial"/>
          <w:color w:val="000000"/>
        </w:rPr>
        <w:t>Жалоба,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поступившая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уполномоченный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орган,</w:t>
      </w:r>
      <w:r w:rsidR="00C74FB8">
        <w:rPr>
          <w:rFonts w:ascii="Arial" w:hAnsi="Arial" w:cs="Arial"/>
          <w:color w:val="000000"/>
        </w:rPr>
        <w:t xml:space="preserve">   </w:t>
      </w:r>
      <w:r w:rsidRPr="00DD4040">
        <w:rPr>
          <w:rFonts w:ascii="Arial" w:hAnsi="Arial" w:cs="Arial"/>
          <w:color w:val="000000"/>
        </w:rPr>
        <w:t>подлежит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рассмотрению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течение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15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рабочих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должностного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лица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органа,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приеме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документов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либо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исправлении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допущенных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опечаток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ошибок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или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случае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обжалования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нарушения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установленного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срока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таких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исправлений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-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течение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пяти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рабочих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ее</w:t>
      </w:r>
      <w:proofErr w:type="gramEnd"/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регистрации.</w:t>
      </w:r>
    </w:p>
    <w:p w:rsidR="00B3590E" w:rsidRPr="00C44C58" w:rsidRDefault="00B3590E" w:rsidP="00DD4040">
      <w:pPr>
        <w:spacing w:line="270" w:lineRule="atLeast"/>
        <w:ind w:left="709"/>
        <w:jc w:val="both"/>
        <w:rPr>
          <w:rFonts w:ascii="Arial" w:hAnsi="Arial" w:cs="Arial"/>
          <w:color w:val="000000"/>
        </w:rPr>
      </w:pPr>
    </w:p>
    <w:p w:rsidR="00DD4040" w:rsidRPr="00FF6AB2" w:rsidRDefault="00FF6AB2" w:rsidP="00F10349">
      <w:pPr>
        <w:spacing w:line="27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F6AB2">
        <w:rPr>
          <w:rFonts w:ascii="Arial" w:hAnsi="Arial" w:cs="Arial"/>
          <w:b/>
          <w:bCs/>
          <w:color w:val="000000"/>
        </w:rPr>
        <w:t>6. РЕЗУЛЬТАТ ДОСУДЕБНОГО (ВНЕСУДЕБНОГО) ОБЖАЛОВАНИЯ</w:t>
      </w:r>
    </w:p>
    <w:p w:rsidR="00B3590E" w:rsidRPr="00FF6AB2" w:rsidRDefault="00B3590E" w:rsidP="00B3590E">
      <w:pPr>
        <w:spacing w:line="270" w:lineRule="atLeast"/>
        <w:ind w:left="709"/>
        <w:jc w:val="center"/>
        <w:rPr>
          <w:rFonts w:ascii="Arial" w:hAnsi="Arial" w:cs="Arial"/>
          <w:b/>
          <w:color w:val="000000"/>
        </w:rPr>
      </w:pPr>
    </w:p>
    <w:p w:rsidR="00DD4040" w:rsidRP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результатам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рассмотрения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уполномоченный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принимает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одно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из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следующих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решений:</w:t>
      </w:r>
    </w:p>
    <w:p w:rsidR="00DD4040" w:rsidRPr="00DD4040" w:rsidRDefault="00DD4040" w:rsidP="0098039A">
      <w:pPr>
        <w:spacing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DD4040">
        <w:rPr>
          <w:rFonts w:ascii="Arial" w:hAnsi="Arial" w:cs="Arial"/>
          <w:color w:val="000000"/>
        </w:rPr>
        <w:t>1)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удовлетворяет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том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числе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отмены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принятого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исправления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допущенных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органом,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предоставляющим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муниципальную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услугу,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опечаток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ошибок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выданных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предоставления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муниципальной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услуги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документах,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возврата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денежных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средств,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взимание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которых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предусмотрено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настоящим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административным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регламентом,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также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иных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формах;</w:t>
      </w:r>
      <w:proofErr w:type="gramEnd"/>
    </w:p>
    <w:p w:rsidR="00DD4040" w:rsidRPr="00DD4040" w:rsidRDefault="00DD4040" w:rsidP="0098039A">
      <w:pPr>
        <w:spacing w:line="270" w:lineRule="atLeast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2)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отказывает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удовлетворении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жалобы.</w:t>
      </w:r>
    </w:p>
    <w:p w:rsidR="00DD4040" w:rsidRDefault="00DD4040" w:rsidP="00F10349">
      <w:pPr>
        <w:spacing w:line="270" w:lineRule="atLeast"/>
        <w:ind w:firstLine="709"/>
        <w:jc w:val="both"/>
        <w:rPr>
          <w:rFonts w:ascii="Arial" w:hAnsi="Arial" w:cs="Arial"/>
          <w:color w:val="000000"/>
        </w:rPr>
      </w:pPr>
      <w:r w:rsidRPr="00DD4040">
        <w:rPr>
          <w:rFonts w:ascii="Arial" w:hAnsi="Arial" w:cs="Arial"/>
          <w:color w:val="000000"/>
        </w:rPr>
        <w:t>6.2.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позднее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следующего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днем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принятия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решения,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указанного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800000"/>
        </w:rPr>
        <w:t>пункте</w:t>
      </w:r>
      <w:r w:rsidR="00A93442">
        <w:rPr>
          <w:rFonts w:ascii="Arial" w:hAnsi="Arial" w:cs="Arial"/>
          <w:color w:val="800000"/>
        </w:rPr>
        <w:t xml:space="preserve"> </w:t>
      </w:r>
      <w:r w:rsidRPr="00DD4040">
        <w:rPr>
          <w:rFonts w:ascii="Arial" w:hAnsi="Arial" w:cs="Arial"/>
          <w:color w:val="000000"/>
        </w:rPr>
        <w:t>6.1.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настоящей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главы,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письменной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и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по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желанию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заявителя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в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электронной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форме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направляется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мотивированный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ответ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о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результатах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рассмотрения</w:t>
      </w:r>
      <w:r w:rsidR="00A93442">
        <w:rPr>
          <w:rFonts w:ascii="Arial" w:hAnsi="Arial" w:cs="Arial"/>
          <w:color w:val="000000"/>
        </w:rPr>
        <w:t xml:space="preserve"> </w:t>
      </w:r>
      <w:r w:rsidRPr="00DD4040">
        <w:rPr>
          <w:rFonts w:ascii="Arial" w:hAnsi="Arial" w:cs="Arial"/>
          <w:color w:val="000000"/>
        </w:rPr>
        <w:t>жалобы.</w:t>
      </w:r>
    </w:p>
    <w:p w:rsidR="002F1196" w:rsidRPr="00DD4040" w:rsidRDefault="002F1196" w:rsidP="0098039A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DD4040" w:rsidRPr="00DD4040" w:rsidRDefault="00DD4040" w:rsidP="002F1196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№1</w:t>
      </w:r>
    </w:p>
    <w:p w:rsidR="00DD4040" w:rsidRPr="00DD4040" w:rsidRDefault="00DD4040" w:rsidP="002F1196">
      <w:pPr>
        <w:ind w:left="5954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Административному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регламенту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«Предоставление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участка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земли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для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погребения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умершего»</w:t>
      </w:r>
    </w:p>
    <w:p w:rsidR="00DD4040" w:rsidRPr="00DD4040" w:rsidRDefault="00DD4040" w:rsidP="00DD4040">
      <w:pPr>
        <w:spacing w:line="276" w:lineRule="auto"/>
        <w:ind w:left="5954"/>
        <w:rPr>
          <w:rFonts w:eastAsiaTheme="minorHAnsi" w:cstheme="minorBidi"/>
          <w:sz w:val="20"/>
          <w:szCs w:val="22"/>
          <w:lang w:eastAsia="en-US"/>
        </w:rPr>
      </w:pPr>
    </w:p>
    <w:p w:rsidR="00DD4040" w:rsidRPr="00DD4040" w:rsidRDefault="00DD4040" w:rsidP="00DD4040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lang w:eastAsia="zh-CN"/>
        </w:rPr>
      </w:pPr>
      <w:r w:rsidRPr="00DD4040">
        <w:rPr>
          <w:rFonts w:ascii="Arial" w:hAnsi="Arial" w:cs="Arial"/>
          <w:b/>
          <w:bCs/>
          <w:color w:val="000000"/>
          <w:lang w:eastAsia="zh-CN"/>
        </w:rPr>
        <w:t>Заявление</w:t>
      </w:r>
      <w:r w:rsidR="00A93442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Pr="00DD4040">
        <w:rPr>
          <w:rFonts w:ascii="Arial" w:hAnsi="Arial" w:cs="Arial"/>
          <w:b/>
          <w:bCs/>
          <w:color w:val="000000"/>
          <w:lang w:eastAsia="zh-CN"/>
        </w:rPr>
        <w:t>для</w:t>
      </w:r>
      <w:r w:rsidR="00A93442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Pr="00DD4040">
        <w:rPr>
          <w:rFonts w:ascii="Arial" w:hAnsi="Arial" w:cs="Arial"/>
          <w:b/>
          <w:bCs/>
          <w:color w:val="000000"/>
          <w:lang w:eastAsia="zh-CN"/>
        </w:rPr>
        <w:t>предоставления</w:t>
      </w:r>
      <w:r w:rsidR="00A93442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Pr="00DD4040">
        <w:rPr>
          <w:rFonts w:ascii="Arial" w:hAnsi="Arial" w:cs="Arial"/>
          <w:b/>
          <w:bCs/>
          <w:color w:val="000000"/>
          <w:lang w:eastAsia="zh-CN"/>
        </w:rPr>
        <w:t>участка</w:t>
      </w:r>
      <w:r w:rsidR="00A93442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Pr="00DD4040">
        <w:rPr>
          <w:rFonts w:ascii="Arial" w:hAnsi="Arial" w:cs="Arial"/>
          <w:b/>
          <w:bCs/>
          <w:color w:val="000000"/>
          <w:lang w:eastAsia="zh-CN"/>
        </w:rPr>
        <w:t>для</w:t>
      </w:r>
      <w:r w:rsidR="00A93442">
        <w:rPr>
          <w:rFonts w:ascii="Arial" w:hAnsi="Arial" w:cs="Arial"/>
          <w:b/>
          <w:bCs/>
          <w:color w:val="000000"/>
          <w:lang w:eastAsia="zh-CN"/>
        </w:rPr>
        <w:t xml:space="preserve"> </w:t>
      </w:r>
      <w:r w:rsidRPr="00DD4040">
        <w:rPr>
          <w:rFonts w:ascii="Arial" w:hAnsi="Arial" w:cs="Arial"/>
          <w:b/>
          <w:bCs/>
          <w:color w:val="000000"/>
          <w:lang w:eastAsia="zh-CN"/>
        </w:rPr>
        <w:t>захоронения</w:t>
      </w:r>
      <w:r w:rsidR="00A93442">
        <w:rPr>
          <w:rFonts w:ascii="Arial" w:hAnsi="Arial" w:cs="Arial"/>
          <w:b/>
          <w:bCs/>
          <w:color w:val="000000"/>
          <w:lang w:eastAsia="zh-CN"/>
        </w:rPr>
        <w:t xml:space="preserve"> </w:t>
      </w:r>
    </w:p>
    <w:p w:rsidR="00DD4040" w:rsidRPr="00DD4040" w:rsidRDefault="00DD4040" w:rsidP="00DD4040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D4040" w:rsidRPr="00DD4040" w:rsidRDefault="00DD4040" w:rsidP="00DD4040">
      <w:pPr>
        <w:spacing w:line="276" w:lineRule="auto"/>
        <w:ind w:left="4820"/>
        <w:rPr>
          <w:rFonts w:ascii="Arial" w:eastAsiaTheme="minorHAnsi" w:hAnsi="Arial" w:cs="Arial"/>
          <w:i/>
          <w:lang w:eastAsia="en-US"/>
        </w:rPr>
      </w:pPr>
      <w:r w:rsidRPr="00DD4040">
        <w:rPr>
          <w:rFonts w:ascii="Arial" w:eastAsiaTheme="minorHAnsi" w:hAnsi="Arial" w:cs="Arial"/>
          <w:lang w:eastAsia="en-US"/>
        </w:rPr>
        <w:t>Главе</w:t>
      </w:r>
      <w:r w:rsidR="00A93442">
        <w:rPr>
          <w:rFonts w:ascii="Arial" w:eastAsiaTheme="minorHAnsi" w:hAnsi="Arial" w:cs="Arial"/>
          <w:lang w:eastAsia="en-US"/>
        </w:rPr>
        <w:t xml:space="preserve"> </w:t>
      </w:r>
      <w:r w:rsidRPr="00DD4040">
        <w:rPr>
          <w:rFonts w:ascii="Arial" w:eastAsiaTheme="minorHAnsi" w:hAnsi="Arial" w:cs="Arial"/>
          <w:lang w:eastAsia="en-US"/>
        </w:rPr>
        <w:t>муниципального</w:t>
      </w:r>
      <w:r w:rsidR="00A93442">
        <w:rPr>
          <w:rFonts w:ascii="Arial" w:eastAsiaTheme="minorHAnsi" w:hAnsi="Arial" w:cs="Arial"/>
          <w:lang w:eastAsia="en-US"/>
        </w:rPr>
        <w:t xml:space="preserve"> </w:t>
      </w:r>
      <w:r w:rsidRPr="00DD4040">
        <w:rPr>
          <w:rFonts w:ascii="Arial" w:eastAsiaTheme="minorHAnsi" w:hAnsi="Arial" w:cs="Arial"/>
          <w:lang w:eastAsia="en-US"/>
        </w:rPr>
        <w:t>образования</w:t>
      </w:r>
      <w:r w:rsidR="00A93442">
        <w:rPr>
          <w:rFonts w:ascii="Arial" w:eastAsiaTheme="minorHAnsi" w:hAnsi="Arial" w:cs="Arial"/>
          <w:lang w:eastAsia="en-US"/>
        </w:rPr>
        <w:t xml:space="preserve"> </w:t>
      </w:r>
      <w:r w:rsidRPr="00DD4040">
        <w:rPr>
          <w:rFonts w:ascii="Arial" w:eastAsiaTheme="minorHAnsi" w:hAnsi="Arial" w:cs="Arial"/>
          <w:lang w:eastAsia="en-US"/>
        </w:rPr>
        <w:t>Майск</w:t>
      </w:r>
      <w:r w:rsidR="00A93442">
        <w:rPr>
          <w:rFonts w:ascii="Arial" w:eastAsiaTheme="minorHAnsi" w:hAnsi="Arial" w:cs="Arial"/>
          <w:i/>
          <w:lang w:eastAsia="en-US"/>
        </w:rPr>
        <w:t xml:space="preserve"> </w:t>
      </w:r>
      <w:r w:rsidRPr="00DD4040">
        <w:rPr>
          <w:rFonts w:ascii="Arial" w:eastAsiaTheme="minorHAnsi" w:hAnsi="Arial" w:cs="Arial"/>
          <w:i/>
          <w:lang w:eastAsia="en-US"/>
        </w:rPr>
        <w:t>__________________________________</w:t>
      </w:r>
    </w:p>
    <w:p w:rsidR="00DD4040" w:rsidRPr="00DD4040" w:rsidRDefault="00DD4040" w:rsidP="00DD4040">
      <w:pPr>
        <w:spacing w:line="276" w:lineRule="auto"/>
        <w:ind w:left="4820"/>
        <w:rPr>
          <w:rFonts w:ascii="Arial" w:eastAsiaTheme="minorHAnsi" w:hAnsi="Arial" w:cs="Arial"/>
          <w:i/>
          <w:lang w:eastAsia="en-US"/>
        </w:rPr>
      </w:pPr>
      <w:r w:rsidRPr="00DD4040">
        <w:rPr>
          <w:rFonts w:ascii="Arial" w:eastAsiaTheme="minorHAnsi" w:hAnsi="Arial" w:cs="Arial"/>
          <w:lang w:eastAsia="en-US"/>
        </w:rPr>
        <w:t>от</w:t>
      </w:r>
      <w:r w:rsidR="00A93442">
        <w:rPr>
          <w:rFonts w:ascii="Arial" w:eastAsiaTheme="minorHAnsi" w:hAnsi="Arial" w:cs="Arial"/>
          <w:i/>
          <w:lang w:eastAsia="en-US"/>
        </w:rPr>
        <w:t xml:space="preserve"> </w:t>
      </w:r>
      <w:r w:rsidRPr="00DD4040">
        <w:rPr>
          <w:rFonts w:ascii="Arial" w:eastAsiaTheme="minorHAnsi" w:hAnsi="Arial" w:cs="Arial"/>
          <w:i/>
          <w:lang w:eastAsia="en-US"/>
        </w:rPr>
        <w:t>_______________________________</w:t>
      </w:r>
    </w:p>
    <w:p w:rsidR="00DD4040" w:rsidRPr="00DD4040" w:rsidRDefault="00DD4040" w:rsidP="00DD4040">
      <w:pPr>
        <w:spacing w:line="276" w:lineRule="auto"/>
        <w:ind w:left="4820"/>
        <w:rPr>
          <w:rFonts w:ascii="Arial" w:eastAsiaTheme="minorHAnsi" w:hAnsi="Arial" w:cs="Arial"/>
          <w:i/>
          <w:lang w:eastAsia="en-US"/>
        </w:rPr>
      </w:pPr>
      <w:r w:rsidRPr="00DD4040">
        <w:rPr>
          <w:rFonts w:ascii="Arial" w:eastAsiaTheme="minorHAnsi" w:hAnsi="Arial" w:cs="Arial"/>
          <w:i/>
          <w:lang w:eastAsia="en-US"/>
        </w:rPr>
        <w:t>_________________________________</w:t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DD4040" w:rsidRPr="00DD4040" w:rsidTr="00A93442">
        <w:tc>
          <w:tcPr>
            <w:tcW w:w="441" w:type="dxa"/>
          </w:tcPr>
          <w:p w:rsidR="00DD4040" w:rsidRPr="00DD4040" w:rsidRDefault="00DD4040" w:rsidP="00DD4040">
            <w:pPr>
              <w:ind w:hanging="85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4311" w:type="dxa"/>
          </w:tcPr>
          <w:p w:rsidR="00DD4040" w:rsidRPr="00DD4040" w:rsidRDefault="00DD4040" w:rsidP="00CF6E00">
            <w:pPr>
              <w:ind w:left="18" w:hanging="18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DD4040">
              <w:rPr>
                <w:rFonts w:ascii="Arial" w:eastAsiaTheme="minorEastAsia" w:hAnsi="Arial" w:cs="Arial"/>
                <w:lang w:eastAsia="en-US"/>
              </w:rPr>
              <w:t>(указывается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полное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наименование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заявителя,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его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реквизиты,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lastRenderedPageBreak/>
              <w:t>юридический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и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почтовый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адрес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(последнее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при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отличии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от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юридического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адреса)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–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для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юридических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лиц;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фамилия,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имя,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отчество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заявителя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(последнее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при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наличии),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почтовый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адрес,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паспортные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данные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с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указанием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прописки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–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для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физических</w:t>
            </w:r>
            <w:r w:rsidR="00A93442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Pr="00DD4040">
              <w:rPr>
                <w:rFonts w:ascii="Arial" w:eastAsiaTheme="minorEastAsia" w:hAnsi="Arial" w:cs="Arial"/>
                <w:lang w:eastAsia="en-US"/>
              </w:rPr>
              <w:t>лиц)</w:t>
            </w:r>
          </w:p>
        </w:tc>
      </w:tr>
    </w:tbl>
    <w:p w:rsidR="00DD4040" w:rsidRPr="00DD4040" w:rsidRDefault="00DD4040" w:rsidP="00DD4040">
      <w:pPr>
        <w:widowControl w:val="0"/>
        <w:suppressAutoHyphens/>
        <w:autoSpaceDE w:val="0"/>
        <w:spacing w:line="100" w:lineRule="atLeast"/>
        <w:jc w:val="center"/>
        <w:rPr>
          <w:rFonts w:ascii="Arial" w:hAnsi="Arial" w:cs="Arial"/>
          <w:color w:val="000000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lastRenderedPageBreak/>
        <w:t>Заявление</w:t>
      </w:r>
    </w:p>
    <w:p w:rsidR="00DD4040" w:rsidRPr="00DD4040" w:rsidRDefault="00DD4040" w:rsidP="00DD4040">
      <w:pPr>
        <w:widowControl w:val="0"/>
        <w:suppressAutoHyphens/>
        <w:autoSpaceDE w:val="0"/>
        <w:spacing w:line="100" w:lineRule="atLeast"/>
        <w:jc w:val="center"/>
        <w:rPr>
          <w:rFonts w:ascii="Arial" w:hAnsi="Arial" w:cs="Arial"/>
          <w:color w:val="000000"/>
          <w:lang w:eastAsia="zh-CN"/>
        </w:rPr>
      </w:pPr>
    </w:p>
    <w:p w:rsidR="00DD4040" w:rsidRPr="00344B03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i/>
          <w:color w:val="000000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Прошу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предос</w:t>
      </w:r>
      <w:r w:rsidR="00CF6E00">
        <w:rPr>
          <w:rFonts w:ascii="Arial" w:hAnsi="Arial" w:cs="Arial"/>
          <w:color w:val="000000"/>
          <w:lang w:eastAsia="zh-CN"/>
        </w:rPr>
        <w:t>тавить</w:t>
      </w:r>
      <w:r w:rsidR="00C74FB8">
        <w:rPr>
          <w:rFonts w:ascii="Arial" w:hAnsi="Arial" w:cs="Arial"/>
          <w:color w:val="000000"/>
          <w:lang w:eastAsia="zh-CN"/>
        </w:rPr>
        <w:t xml:space="preserve">   </w:t>
      </w:r>
      <w:r w:rsidR="00CF6E00">
        <w:rPr>
          <w:rFonts w:ascii="Arial" w:hAnsi="Arial" w:cs="Arial"/>
          <w:color w:val="000000"/>
          <w:lang w:eastAsia="zh-CN"/>
        </w:rPr>
        <w:t>участок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="00CF6E00">
        <w:rPr>
          <w:rFonts w:ascii="Arial" w:hAnsi="Arial" w:cs="Arial"/>
          <w:color w:val="000000"/>
          <w:lang w:eastAsia="zh-CN"/>
        </w:rPr>
        <w:t>для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="00CF6E00">
        <w:rPr>
          <w:rFonts w:ascii="Arial" w:hAnsi="Arial" w:cs="Arial"/>
          <w:color w:val="000000"/>
          <w:lang w:eastAsia="zh-CN"/>
        </w:rPr>
        <w:t>захоронения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моего</w:t>
      </w:r>
      <w:proofErr w:type="gramStart"/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(-</w:t>
      </w:r>
      <w:proofErr w:type="gramEnd"/>
      <w:r w:rsidRPr="00DD4040">
        <w:rPr>
          <w:rFonts w:ascii="Arial" w:hAnsi="Arial" w:cs="Arial"/>
          <w:color w:val="000000"/>
          <w:lang w:eastAsia="zh-CN"/>
        </w:rPr>
        <w:t>ей)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____________________________________________</w:t>
      </w:r>
      <w:r w:rsidR="00344B03">
        <w:rPr>
          <w:rFonts w:ascii="Arial" w:hAnsi="Arial" w:cs="Arial"/>
          <w:color w:val="000000"/>
          <w:lang w:eastAsia="zh-CN"/>
        </w:rPr>
        <w:t>__________________________</w:t>
      </w:r>
    </w:p>
    <w:p w:rsidR="00DD4040" w:rsidRPr="00DD4040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i/>
          <w:color w:val="000000"/>
          <w:lang w:eastAsia="zh-CN"/>
        </w:rPr>
      </w:pPr>
      <w:r w:rsidRPr="00DD4040">
        <w:rPr>
          <w:rFonts w:ascii="Arial" w:hAnsi="Arial" w:cs="Arial"/>
          <w:color w:val="000000"/>
          <w:vertAlign w:val="superscript"/>
          <w:lang w:eastAsia="zh-CN"/>
        </w:rPr>
        <w:t>родственные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отношения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(при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их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наличии)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или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иные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отношения</w:t>
      </w:r>
    </w:p>
    <w:p w:rsidR="00DD4040" w:rsidRPr="00CF6E00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vertAlign w:val="superscript"/>
          <w:lang w:eastAsia="zh-CN"/>
        </w:rPr>
      </w:pPr>
      <w:r w:rsidRPr="00DD4040">
        <w:rPr>
          <w:rFonts w:ascii="Arial" w:hAnsi="Arial" w:cs="Arial"/>
          <w:i/>
          <w:color w:val="000000"/>
          <w:lang w:eastAsia="zh-CN"/>
        </w:rPr>
        <w:t>____________________________________________</w:t>
      </w:r>
      <w:r w:rsidR="00344B03">
        <w:rPr>
          <w:rFonts w:ascii="Arial" w:hAnsi="Arial" w:cs="Arial"/>
          <w:i/>
          <w:color w:val="000000"/>
          <w:lang w:eastAsia="zh-CN"/>
        </w:rPr>
        <w:t>__________________________</w:t>
      </w:r>
    </w:p>
    <w:p w:rsidR="00DD4040" w:rsidRPr="00DD4040" w:rsidRDefault="00A93442" w:rsidP="00DD4040">
      <w:pPr>
        <w:widowControl w:val="0"/>
        <w:suppressAutoHyphens/>
        <w:autoSpaceDE w:val="0"/>
        <w:spacing w:line="100" w:lineRule="atLeast"/>
        <w:jc w:val="center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="00DD4040" w:rsidRPr="00DD4040">
        <w:rPr>
          <w:rFonts w:ascii="Arial" w:hAnsi="Arial" w:cs="Arial"/>
          <w:color w:val="000000"/>
          <w:vertAlign w:val="superscript"/>
          <w:lang w:eastAsia="zh-CN"/>
        </w:rPr>
        <w:t>Ф.</w:t>
      </w:r>
      <w:r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="00DD4040" w:rsidRPr="00DD4040">
        <w:rPr>
          <w:rFonts w:ascii="Arial" w:hAnsi="Arial" w:cs="Arial"/>
          <w:color w:val="000000"/>
          <w:vertAlign w:val="superscript"/>
          <w:lang w:eastAsia="zh-CN"/>
        </w:rPr>
        <w:t>И.</w:t>
      </w:r>
      <w:r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="00DD4040" w:rsidRPr="00DD4040">
        <w:rPr>
          <w:rFonts w:ascii="Arial" w:hAnsi="Arial" w:cs="Arial"/>
          <w:color w:val="000000"/>
          <w:vertAlign w:val="superscript"/>
          <w:lang w:eastAsia="zh-CN"/>
        </w:rPr>
        <w:t>О.,</w:t>
      </w:r>
      <w:r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="00DD4040" w:rsidRPr="00DD4040">
        <w:rPr>
          <w:rFonts w:ascii="Arial" w:hAnsi="Arial" w:cs="Arial"/>
          <w:color w:val="000000"/>
          <w:vertAlign w:val="superscript"/>
          <w:lang w:eastAsia="zh-CN"/>
        </w:rPr>
        <w:t>полностью</w:t>
      </w:r>
    </w:p>
    <w:p w:rsidR="00DD4040" w:rsidRPr="00DD4040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на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кладбище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с.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Майск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в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секторе______№_______.</w:t>
      </w:r>
    </w:p>
    <w:p w:rsidR="00DD4040" w:rsidRPr="00DD4040" w:rsidRDefault="00DD4040" w:rsidP="00DD4040">
      <w:pPr>
        <w:widowControl w:val="0"/>
        <w:tabs>
          <w:tab w:val="left" w:pos="0"/>
        </w:tabs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Действующие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нормы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и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правила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установки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надмогильных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сооружений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(ограды,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памятника,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надгробия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и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др.)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обязуюсь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соблюдать.</w:t>
      </w:r>
    </w:p>
    <w:p w:rsidR="00DD4040" w:rsidRPr="00DD4040" w:rsidRDefault="00DD4040" w:rsidP="00DD4040">
      <w:pPr>
        <w:widowControl w:val="0"/>
        <w:tabs>
          <w:tab w:val="left" w:pos="0"/>
        </w:tabs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Доверяю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представлять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мои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интересы</w:t>
      </w:r>
    </w:p>
    <w:p w:rsidR="00DD4040" w:rsidRPr="00CF6E00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vertAlign w:val="superscript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_______________________________________</w:t>
      </w:r>
      <w:r w:rsidR="00344B03">
        <w:rPr>
          <w:rFonts w:ascii="Arial" w:hAnsi="Arial" w:cs="Arial"/>
          <w:color w:val="000000"/>
          <w:lang w:eastAsia="zh-CN"/>
        </w:rPr>
        <w:t>_______________________________</w:t>
      </w:r>
    </w:p>
    <w:p w:rsidR="00DD4040" w:rsidRPr="00DD4040" w:rsidRDefault="00DD4040" w:rsidP="00DD4040">
      <w:pPr>
        <w:widowControl w:val="0"/>
        <w:suppressAutoHyphens/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  <w:lang w:eastAsia="zh-CN"/>
        </w:rPr>
      </w:pPr>
      <w:r w:rsidRPr="00DD4040">
        <w:rPr>
          <w:rFonts w:ascii="Arial" w:hAnsi="Arial" w:cs="Arial"/>
          <w:color w:val="000000"/>
          <w:vertAlign w:val="superscript"/>
          <w:lang w:eastAsia="zh-CN"/>
        </w:rPr>
        <w:t>название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специализированной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службы</w:t>
      </w:r>
      <w:r w:rsidR="00C74FB8">
        <w:rPr>
          <w:rFonts w:ascii="Arial" w:hAnsi="Arial" w:cs="Arial"/>
          <w:color w:val="000000"/>
          <w:vertAlign w:val="superscript"/>
          <w:lang w:eastAsia="zh-CN"/>
        </w:rPr>
        <w:t xml:space="preserve">  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по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вопросам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похоронного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vertAlign w:val="superscript"/>
          <w:lang w:eastAsia="zh-CN"/>
        </w:rPr>
        <w:t>дела</w:t>
      </w:r>
      <w:r w:rsidR="00A93442">
        <w:rPr>
          <w:rFonts w:ascii="Arial" w:hAnsi="Arial" w:cs="Arial"/>
          <w:color w:val="000000"/>
          <w:vertAlign w:val="superscript"/>
          <w:lang w:eastAsia="zh-CN"/>
        </w:rPr>
        <w:t xml:space="preserve"> </w:t>
      </w:r>
    </w:p>
    <w:p w:rsidR="00DD4040" w:rsidRPr="00DD4040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За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правильность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сведений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несу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полную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ответственность.</w:t>
      </w:r>
    </w:p>
    <w:p w:rsidR="00DD4040" w:rsidRPr="00DD4040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  <w:proofErr w:type="gramStart"/>
      <w:r w:rsidRPr="00DD4040">
        <w:rPr>
          <w:rFonts w:ascii="Arial" w:hAnsi="Arial" w:cs="Arial"/>
          <w:color w:val="000000"/>
          <w:lang w:eastAsia="zh-CN"/>
        </w:rPr>
        <w:t>Ответственный</w:t>
      </w:r>
      <w:proofErr w:type="gramEnd"/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за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захоронение:</w:t>
      </w:r>
    </w:p>
    <w:p w:rsidR="00DD4040" w:rsidRPr="00344B03" w:rsidRDefault="00DD4040" w:rsidP="00DD4040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vertAlign w:val="superscript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_________________________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/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____________________</w:t>
      </w:r>
      <w:r w:rsidR="00344B03">
        <w:rPr>
          <w:rFonts w:ascii="Arial" w:hAnsi="Arial" w:cs="Arial"/>
          <w:color w:val="000000"/>
          <w:lang w:eastAsia="zh-CN"/>
        </w:rPr>
        <w:t>___________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="00344B03">
        <w:rPr>
          <w:rFonts w:ascii="Arial" w:hAnsi="Arial" w:cs="Arial"/>
          <w:color w:val="000000"/>
          <w:lang w:eastAsia="zh-CN"/>
        </w:rPr>
        <w:t>/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="00344B03">
        <w:rPr>
          <w:rFonts w:ascii="Arial" w:hAnsi="Arial" w:cs="Arial"/>
          <w:color w:val="000000"/>
          <w:lang w:eastAsia="zh-CN"/>
        </w:rPr>
        <w:t>__________</w:t>
      </w:r>
    </w:p>
    <w:p w:rsidR="00CF6E00" w:rsidRPr="00FF6AB2" w:rsidRDefault="00344B03" w:rsidP="00DD4040">
      <w:pPr>
        <w:widowControl w:val="0"/>
        <w:suppressAutoHyphens/>
        <w:autoSpaceDE w:val="0"/>
        <w:spacing w:line="100" w:lineRule="atLeast"/>
        <w:ind w:left="720"/>
        <w:rPr>
          <w:rFonts w:ascii="Arial" w:hAnsi="Arial" w:cs="Arial"/>
          <w:vertAlign w:val="superscript"/>
          <w:lang w:eastAsia="zh-CN"/>
        </w:rPr>
      </w:pPr>
      <w:r w:rsidRPr="00FF6AB2">
        <w:rPr>
          <w:rFonts w:ascii="Arial" w:hAnsi="Arial" w:cs="Arial"/>
          <w:vertAlign w:val="superscript"/>
          <w:lang w:eastAsia="zh-CN"/>
        </w:rPr>
        <w:t>подпись</w:t>
      </w:r>
      <w:r w:rsidRPr="00FF6AB2">
        <w:rPr>
          <w:rFonts w:ascii="Arial" w:hAnsi="Arial" w:cs="Arial"/>
          <w:vertAlign w:val="superscript"/>
          <w:lang w:eastAsia="zh-CN"/>
        </w:rPr>
        <w:tab/>
      </w:r>
      <w:r w:rsidR="00FF6AB2" w:rsidRPr="00FF6AB2">
        <w:rPr>
          <w:rFonts w:ascii="Arial" w:hAnsi="Arial" w:cs="Arial"/>
          <w:vertAlign w:val="superscript"/>
          <w:lang w:eastAsia="zh-CN"/>
        </w:rPr>
        <w:t>_____________________________</w:t>
      </w:r>
    </w:p>
    <w:p w:rsidR="00CF6E00" w:rsidRPr="00FF6AB2" w:rsidRDefault="00DD4040" w:rsidP="00DD4040">
      <w:pPr>
        <w:widowControl w:val="0"/>
        <w:suppressAutoHyphens/>
        <w:autoSpaceDE w:val="0"/>
        <w:spacing w:line="100" w:lineRule="atLeast"/>
        <w:ind w:left="720"/>
        <w:rPr>
          <w:rFonts w:ascii="Arial" w:hAnsi="Arial" w:cs="Arial"/>
          <w:vertAlign w:val="superscript"/>
          <w:lang w:eastAsia="zh-CN"/>
        </w:rPr>
      </w:pPr>
      <w:r w:rsidRPr="00FF6AB2">
        <w:rPr>
          <w:rFonts w:ascii="Arial" w:hAnsi="Arial" w:cs="Arial"/>
          <w:vertAlign w:val="superscript"/>
          <w:lang w:eastAsia="zh-CN"/>
        </w:rPr>
        <w:t>Ф.И.О.</w:t>
      </w:r>
      <w:r w:rsidR="00FF6AB2" w:rsidRPr="00FF6AB2">
        <w:rPr>
          <w:rFonts w:ascii="Arial" w:hAnsi="Arial" w:cs="Arial"/>
          <w:vertAlign w:val="superscript"/>
          <w:lang w:eastAsia="zh-CN"/>
        </w:rPr>
        <w:t>_______________________________</w:t>
      </w:r>
    </w:p>
    <w:p w:rsidR="00DD4040" w:rsidRPr="00FF6AB2" w:rsidRDefault="00DD4040" w:rsidP="00DD4040">
      <w:pPr>
        <w:widowControl w:val="0"/>
        <w:suppressAutoHyphens/>
        <w:autoSpaceDE w:val="0"/>
        <w:spacing w:line="100" w:lineRule="atLeast"/>
        <w:ind w:left="720"/>
        <w:rPr>
          <w:rFonts w:ascii="Arial" w:hAnsi="Arial" w:cs="Arial"/>
          <w:lang w:eastAsia="zh-CN"/>
        </w:rPr>
      </w:pPr>
      <w:r w:rsidRPr="00FF6AB2">
        <w:rPr>
          <w:rFonts w:ascii="Arial" w:hAnsi="Arial" w:cs="Arial"/>
          <w:iCs/>
          <w:vertAlign w:val="superscript"/>
          <w:lang w:eastAsia="zh-CN"/>
        </w:rPr>
        <w:t>дата</w:t>
      </w:r>
      <w:r w:rsidR="00FF6AB2" w:rsidRPr="00FF6AB2">
        <w:rPr>
          <w:rFonts w:ascii="Arial" w:hAnsi="Arial" w:cs="Arial"/>
          <w:iCs/>
          <w:vertAlign w:val="superscript"/>
          <w:lang w:eastAsia="zh-CN"/>
        </w:rPr>
        <w:t>_________________________________</w:t>
      </w:r>
    </w:p>
    <w:p w:rsidR="00344B03" w:rsidRPr="00CF6E00" w:rsidRDefault="00344B03" w:rsidP="006F55C3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</w:p>
    <w:p w:rsidR="00DD4040" w:rsidRDefault="00DD4040" w:rsidP="006F55C3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  <w:r w:rsidRPr="00DD4040">
        <w:rPr>
          <w:rFonts w:ascii="Arial" w:hAnsi="Arial" w:cs="Arial"/>
          <w:color w:val="000000"/>
          <w:lang w:eastAsia="zh-CN"/>
        </w:rPr>
        <w:t>Порядковый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номер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в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книге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регистрации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захоронений</w:t>
      </w:r>
      <w:r w:rsidR="00A93442">
        <w:rPr>
          <w:rFonts w:ascii="Arial" w:hAnsi="Arial" w:cs="Arial"/>
          <w:color w:val="000000"/>
          <w:lang w:eastAsia="zh-CN"/>
        </w:rPr>
        <w:t xml:space="preserve"> </w:t>
      </w:r>
      <w:r w:rsidRPr="00DD4040">
        <w:rPr>
          <w:rFonts w:ascii="Arial" w:hAnsi="Arial" w:cs="Arial"/>
          <w:color w:val="000000"/>
          <w:lang w:eastAsia="zh-CN"/>
        </w:rPr>
        <w:t>_________</w:t>
      </w:r>
    </w:p>
    <w:p w:rsidR="006F55C3" w:rsidRPr="00CF6E00" w:rsidRDefault="006F55C3" w:rsidP="006F55C3">
      <w:pPr>
        <w:widowControl w:val="0"/>
        <w:suppressAutoHyphens/>
        <w:autoSpaceDE w:val="0"/>
        <w:spacing w:line="100" w:lineRule="atLeast"/>
        <w:rPr>
          <w:rFonts w:ascii="Arial" w:hAnsi="Arial" w:cs="Arial"/>
          <w:color w:val="000000"/>
          <w:lang w:eastAsia="zh-CN"/>
        </w:rPr>
      </w:pPr>
    </w:p>
    <w:p w:rsidR="00DD4040" w:rsidRPr="00DD4040" w:rsidRDefault="00DD4040" w:rsidP="00A55959">
      <w:pPr>
        <w:widowControl w:val="0"/>
        <w:autoSpaceDE w:val="0"/>
        <w:autoSpaceDN w:val="0"/>
        <w:adjustRightInd w:val="0"/>
        <w:ind w:left="5954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№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2</w:t>
      </w:r>
    </w:p>
    <w:p w:rsidR="00DD4040" w:rsidRPr="00DD4040" w:rsidRDefault="00DD4040" w:rsidP="00A55959">
      <w:pPr>
        <w:ind w:left="5954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Административному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регламенту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«Предоставление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участка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земли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для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погребения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умершего»</w:t>
      </w:r>
    </w:p>
    <w:p w:rsidR="00DD4040" w:rsidRPr="00DD4040" w:rsidRDefault="00DD4040" w:rsidP="00DD4040">
      <w:pPr>
        <w:widowControl w:val="0"/>
        <w:suppressAutoHyphens/>
        <w:autoSpaceDE w:val="0"/>
        <w:spacing w:line="276" w:lineRule="auto"/>
        <w:ind w:firstLine="180"/>
        <w:jc w:val="center"/>
        <w:rPr>
          <w:rFonts w:ascii="Arial" w:hAnsi="Arial" w:cs="Arial"/>
          <w:color w:val="000000"/>
          <w:lang w:eastAsia="zh-CN"/>
        </w:rPr>
      </w:pPr>
    </w:p>
    <w:p w:rsidR="00DD4040" w:rsidRPr="00DD4040" w:rsidRDefault="00C74FB8" w:rsidP="00344B03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bookmarkStart w:id="1" w:name="Par511"/>
      <w:bookmarkEnd w:id="1"/>
      <w:r>
        <w:rPr>
          <w:rFonts w:ascii="Arial" w:eastAsiaTheme="minorEastAsia" w:hAnsi="Arial" w:cs="Arial"/>
          <w:sz w:val="22"/>
          <w:szCs w:val="22"/>
        </w:rPr>
        <w:t>С</w:t>
      </w:r>
      <w:r w:rsidR="00DD4040" w:rsidRPr="00DD4040">
        <w:rPr>
          <w:rFonts w:ascii="Arial" w:eastAsiaTheme="minorEastAsia" w:hAnsi="Arial" w:cs="Arial"/>
          <w:sz w:val="22"/>
          <w:szCs w:val="22"/>
        </w:rPr>
        <w:t>ПРАВКА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DD4040" w:rsidRPr="00DD4040">
        <w:rPr>
          <w:rFonts w:ascii="Arial" w:eastAsiaTheme="minorEastAsia" w:hAnsi="Arial" w:cs="Arial"/>
          <w:sz w:val="22"/>
          <w:szCs w:val="22"/>
        </w:rPr>
        <w:t>О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="00DD4040" w:rsidRPr="00DD4040">
        <w:rPr>
          <w:rFonts w:ascii="Arial" w:eastAsiaTheme="minorEastAsia" w:hAnsi="Arial" w:cs="Arial"/>
          <w:sz w:val="22"/>
          <w:szCs w:val="22"/>
        </w:rPr>
        <w:t>ПРЕДОСТАВЛЕНИИ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="00DD4040" w:rsidRPr="00DD4040">
        <w:rPr>
          <w:rFonts w:ascii="Arial" w:eastAsiaTheme="minorEastAsia" w:hAnsi="Arial" w:cs="Arial"/>
          <w:sz w:val="22"/>
          <w:szCs w:val="22"/>
        </w:rPr>
        <w:t>УЧАСТКА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="00DD4040" w:rsidRPr="00DD4040">
        <w:rPr>
          <w:rFonts w:ascii="Arial" w:eastAsiaTheme="minorEastAsia" w:hAnsi="Arial" w:cs="Arial"/>
          <w:sz w:val="22"/>
          <w:szCs w:val="22"/>
        </w:rPr>
        <w:t>ЗЕМЛИ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DD4040" w:rsidRPr="00DD4040">
        <w:rPr>
          <w:rFonts w:ascii="Arial" w:eastAsiaTheme="minorEastAsia" w:hAnsi="Arial" w:cs="Arial"/>
          <w:sz w:val="22"/>
          <w:szCs w:val="22"/>
        </w:rPr>
        <w:t>ДЛЯ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="00DD4040" w:rsidRPr="00DD4040">
        <w:rPr>
          <w:rFonts w:ascii="Arial" w:eastAsiaTheme="minorEastAsia" w:hAnsi="Arial" w:cs="Arial"/>
          <w:sz w:val="22"/>
          <w:szCs w:val="22"/>
        </w:rPr>
        <w:t>ПОГРЕБЕНИЯ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="00DD4040" w:rsidRPr="00DD4040">
        <w:rPr>
          <w:rFonts w:ascii="Arial" w:eastAsiaTheme="minorEastAsia" w:hAnsi="Arial" w:cs="Arial"/>
          <w:sz w:val="22"/>
          <w:szCs w:val="22"/>
        </w:rPr>
        <w:t>УМЕРШЕГО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На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кладбище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="00344B03" w:rsidRPr="00CF6E00">
        <w:rPr>
          <w:rFonts w:ascii="Arial" w:eastAsiaTheme="minorEastAsia" w:hAnsi="Arial" w:cs="Arial"/>
          <w:sz w:val="22"/>
          <w:szCs w:val="22"/>
        </w:rPr>
        <w:t>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___________________________________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сектор____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N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_______;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Ф.И.О.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DD4040">
        <w:rPr>
          <w:rFonts w:ascii="Arial" w:eastAsiaTheme="minorEastAsia" w:hAnsi="Arial" w:cs="Arial"/>
          <w:sz w:val="22"/>
          <w:szCs w:val="22"/>
        </w:rPr>
        <w:t>умершего</w:t>
      </w:r>
      <w:proofErr w:type="gramEnd"/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="00344B03" w:rsidRPr="00344B03">
        <w:rPr>
          <w:rFonts w:ascii="Arial" w:eastAsiaTheme="minorEastAsia" w:hAnsi="Arial" w:cs="Arial"/>
          <w:sz w:val="22"/>
          <w:szCs w:val="22"/>
        </w:rPr>
        <w:t>________________________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_______________________________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____________________________________________</w:t>
      </w:r>
      <w:r w:rsidR="00344B03" w:rsidRPr="00344B03">
        <w:rPr>
          <w:rFonts w:ascii="Arial" w:eastAsiaTheme="minorEastAsia" w:hAnsi="Arial" w:cs="Arial"/>
          <w:sz w:val="22"/>
          <w:szCs w:val="22"/>
        </w:rPr>
        <w:t>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Свидетельство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о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смерти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____</w:t>
      </w:r>
      <w:r w:rsidR="00344B03" w:rsidRPr="00344B03">
        <w:rPr>
          <w:rFonts w:ascii="Arial" w:eastAsiaTheme="minorEastAsia" w:hAnsi="Arial" w:cs="Arial"/>
          <w:sz w:val="22"/>
          <w:szCs w:val="22"/>
        </w:rPr>
        <w:t>_________________________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__________________________</w:t>
      </w:r>
      <w:r w:rsidR="00344B03" w:rsidRPr="00344B03">
        <w:rPr>
          <w:rFonts w:ascii="Arial" w:eastAsiaTheme="minorEastAsia" w:hAnsi="Arial" w:cs="Arial"/>
          <w:sz w:val="22"/>
          <w:szCs w:val="22"/>
        </w:rPr>
        <w:t>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В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случае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DD4040">
        <w:rPr>
          <w:rFonts w:ascii="Arial" w:eastAsiaTheme="minorEastAsia" w:hAnsi="Arial" w:cs="Arial"/>
          <w:sz w:val="22"/>
          <w:szCs w:val="22"/>
        </w:rPr>
        <w:t>подзахоронения</w:t>
      </w:r>
      <w:proofErr w:type="spellEnd"/>
    </w:p>
    <w:p w:rsidR="00DD4040" w:rsidRPr="009E3775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Ф.И.О.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ранее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DD4040">
        <w:rPr>
          <w:rFonts w:ascii="Arial" w:eastAsiaTheme="minorEastAsia" w:hAnsi="Arial" w:cs="Arial"/>
          <w:sz w:val="22"/>
          <w:szCs w:val="22"/>
        </w:rPr>
        <w:t>умершего</w:t>
      </w:r>
      <w:proofErr w:type="gramEnd"/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_________</w:t>
      </w:r>
      <w:r w:rsidR="00344B03" w:rsidRPr="00344B03">
        <w:rPr>
          <w:rFonts w:ascii="Arial" w:eastAsiaTheme="minorEastAsia" w:hAnsi="Arial" w:cs="Arial"/>
          <w:sz w:val="22"/>
          <w:szCs w:val="22"/>
        </w:rPr>
        <w:t>_________________________</w:t>
      </w:r>
      <w:r w:rsidR="009E3775">
        <w:rPr>
          <w:rFonts w:ascii="Arial" w:eastAsiaTheme="minorEastAsia" w:hAnsi="Arial" w:cs="Arial"/>
          <w:sz w:val="22"/>
          <w:szCs w:val="22"/>
        </w:rPr>
        <w:t>_______________</w:t>
      </w:r>
      <w:r w:rsidR="009E3775" w:rsidRPr="009E3775">
        <w:rPr>
          <w:rFonts w:ascii="Arial" w:eastAsiaTheme="minorEastAsia" w:hAnsi="Arial" w:cs="Arial"/>
          <w:sz w:val="22"/>
          <w:szCs w:val="22"/>
        </w:rPr>
        <w:t>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____________________________</w:t>
      </w:r>
      <w:r w:rsidR="00344B03" w:rsidRPr="00CF6E00">
        <w:rPr>
          <w:rFonts w:ascii="Arial" w:eastAsiaTheme="minorEastAsia" w:hAnsi="Arial" w:cs="Arial"/>
          <w:sz w:val="22"/>
          <w:szCs w:val="22"/>
        </w:rPr>
        <w:t>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Ф.И.О.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заявителя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_________________________</w:t>
      </w:r>
      <w:r w:rsidR="009E3775" w:rsidRPr="00CF6E00">
        <w:rPr>
          <w:rFonts w:ascii="Arial" w:eastAsiaTheme="minorEastAsia" w:hAnsi="Arial" w:cs="Arial"/>
          <w:sz w:val="22"/>
          <w:szCs w:val="22"/>
        </w:rPr>
        <w:t>_________________________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___________________________________________</w:t>
      </w:r>
      <w:r w:rsidR="009E3775" w:rsidRPr="00CF6E00">
        <w:rPr>
          <w:rFonts w:ascii="Arial" w:eastAsiaTheme="minorEastAsia" w:hAnsi="Arial" w:cs="Arial"/>
          <w:sz w:val="22"/>
          <w:szCs w:val="22"/>
        </w:rPr>
        <w:t>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</w:t>
      </w:r>
    </w:p>
    <w:p w:rsidR="00A55959" w:rsidRPr="00A55959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Должность,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Ф.И.О.,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подпись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специалиста,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DD4040">
        <w:rPr>
          <w:rFonts w:ascii="Arial" w:eastAsiaTheme="minorEastAsia" w:hAnsi="Arial" w:cs="Arial"/>
          <w:sz w:val="22"/>
          <w:szCs w:val="22"/>
        </w:rPr>
        <w:t>ответственного</w:t>
      </w:r>
      <w:proofErr w:type="gramEnd"/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за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предоставление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муниципальной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услуги</w:t>
      </w:r>
    </w:p>
    <w:p w:rsidR="00A55959" w:rsidRPr="00C44C58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______________________________</w:t>
      </w:r>
      <w:r w:rsidR="009E3775" w:rsidRPr="00CF6E00">
        <w:rPr>
          <w:rFonts w:ascii="Arial" w:eastAsiaTheme="minorEastAsia" w:hAnsi="Arial" w:cs="Arial"/>
          <w:sz w:val="22"/>
          <w:szCs w:val="22"/>
        </w:rPr>
        <w:t>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_______________________________________</w:t>
      </w:r>
      <w:r w:rsidR="009E3775" w:rsidRPr="00CF6E00">
        <w:rPr>
          <w:rFonts w:ascii="Arial" w:eastAsiaTheme="minorEastAsia" w:hAnsi="Arial" w:cs="Arial"/>
          <w:sz w:val="22"/>
          <w:szCs w:val="22"/>
        </w:rPr>
        <w:t>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lastRenderedPageBreak/>
        <w:t>______________________________</w:t>
      </w:r>
      <w:r w:rsidR="009E3775" w:rsidRPr="00CF6E00">
        <w:rPr>
          <w:rFonts w:ascii="Arial" w:eastAsiaTheme="minorEastAsia" w:hAnsi="Arial" w:cs="Arial"/>
          <w:sz w:val="22"/>
          <w:szCs w:val="22"/>
        </w:rPr>
        <w:t>________________________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________________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DD4040">
        <w:rPr>
          <w:rFonts w:ascii="Arial" w:eastAsiaTheme="minorEastAsia" w:hAnsi="Arial" w:cs="Arial"/>
          <w:sz w:val="22"/>
          <w:szCs w:val="22"/>
        </w:rPr>
        <w:t>Дата</w:t>
      </w:r>
      <w:r w:rsidR="00A93442">
        <w:rPr>
          <w:rFonts w:ascii="Arial" w:eastAsiaTheme="minorEastAsia" w:hAnsi="Arial" w:cs="Arial"/>
          <w:sz w:val="22"/>
          <w:szCs w:val="22"/>
        </w:rPr>
        <w:t xml:space="preserve"> </w:t>
      </w:r>
      <w:r w:rsidRPr="00DD4040">
        <w:rPr>
          <w:rFonts w:ascii="Arial" w:eastAsiaTheme="minorEastAsia" w:hAnsi="Arial" w:cs="Arial"/>
          <w:sz w:val="22"/>
          <w:szCs w:val="22"/>
        </w:rPr>
        <w:t>_________________________</w:t>
      </w:r>
      <w:r w:rsidR="009E3775" w:rsidRPr="00CF6E00">
        <w:rPr>
          <w:rFonts w:ascii="Arial" w:eastAsiaTheme="minorEastAsia" w:hAnsi="Arial" w:cs="Arial"/>
          <w:sz w:val="22"/>
          <w:szCs w:val="22"/>
        </w:rPr>
        <w:t>_________________________</w:t>
      </w:r>
      <w:r w:rsidRPr="00DD4040">
        <w:rPr>
          <w:rFonts w:ascii="Arial" w:eastAsiaTheme="minorEastAsia" w:hAnsi="Arial" w:cs="Arial"/>
          <w:sz w:val="22"/>
          <w:szCs w:val="22"/>
        </w:rPr>
        <w:t>_______________</w:t>
      </w:r>
    </w:p>
    <w:p w:rsidR="00344B03" w:rsidRPr="00CF6E00" w:rsidRDefault="00344B03" w:rsidP="00344B03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D4040" w:rsidRPr="00DD4040" w:rsidRDefault="00DD4040" w:rsidP="00A55959">
      <w:pPr>
        <w:widowControl w:val="0"/>
        <w:autoSpaceDE w:val="0"/>
        <w:autoSpaceDN w:val="0"/>
        <w:adjustRightInd w:val="0"/>
        <w:ind w:left="5954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№3</w:t>
      </w:r>
    </w:p>
    <w:p w:rsidR="00DD4040" w:rsidRPr="00DD4040" w:rsidRDefault="00DD4040" w:rsidP="00A55959">
      <w:pPr>
        <w:ind w:left="5954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Административному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регламенту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«Предоставление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участка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земли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для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погребения</w:t>
      </w:r>
      <w:r w:rsidR="00A9344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DD4040">
        <w:rPr>
          <w:rFonts w:ascii="Courier New" w:eastAsiaTheme="minorHAnsi" w:hAnsi="Courier New" w:cs="Courier New"/>
          <w:sz w:val="22"/>
          <w:szCs w:val="22"/>
          <w:lang w:eastAsia="en-US"/>
        </w:rPr>
        <w:t>умершего»</w:t>
      </w:r>
    </w:p>
    <w:p w:rsidR="00DD4040" w:rsidRPr="00DD4040" w:rsidRDefault="00DD4040" w:rsidP="00DD4040">
      <w:pPr>
        <w:spacing w:line="276" w:lineRule="auto"/>
        <w:ind w:left="5954"/>
        <w:rPr>
          <w:rFonts w:eastAsiaTheme="minorHAnsi" w:cstheme="minorBidi"/>
          <w:sz w:val="20"/>
          <w:szCs w:val="22"/>
          <w:lang w:eastAsia="en-US"/>
        </w:rPr>
      </w:pPr>
    </w:p>
    <w:p w:rsidR="00DD4040" w:rsidRPr="00DD4040" w:rsidRDefault="00DD4040" w:rsidP="00DD4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eastAsia="en-US"/>
        </w:rPr>
      </w:pPr>
      <w:r w:rsidRPr="00DD4040">
        <w:rPr>
          <w:rFonts w:ascii="Arial" w:hAnsi="Arial" w:cs="Arial"/>
          <w:lang w:eastAsia="en-US"/>
        </w:rPr>
        <w:t>БЛОК-СХЕМА</w:t>
      </w:r>
    </w:p>
    <w:p w:rsidR="00DD4040" w:rsidRPr="00DD4040" w:rsidRDefault="00DD4040" w:rsidP="00DD4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eastAsia="en-US"/>
        </w:rPr>
      </w:pPr>
      <w:r w:rsidRPr="00DD4040">
        <w:rPr>
          <w:rFonts w:ascii="Arial" w:hAnsi="Arial" w:cs="Arial"/>
          <w:lang w:eastAsia="en-US"/>
        </w:rPr>
        <w:t>АДМИНИСТРАТИВНЫХ</w:t>
      </w:r>
      <w:r w:rsidR="00A93442">
        <w:rPr>
          <w:rFonts w:ascii="Arial" w:hAnsi="Arial" w:cs="Arial"/>
          <w:lang w:eastAsia="en-US"/>
        </w:rPr>
        <w:t xml:space="preserve"> </w:t>
      </w:r>
      <w:r w:rsidRPr="00DD4040">
        <w:rPr>
          <w:rFonts w:ascii="Arial" w:hAnsi="Arial" w:cs="Arial"/>
          <w:lang w:eastAsia="en-US"/>
        </w:rPr>
        <w:t>ПРОЦЕДУР</w:t>
      </w:r>
      <w:r w:rsidR="00A93442">
        <w:rPr>
          <w:rFonts w:ascii="Arial" w:hAnsi="Arial" w:cs="Arial"/>
          <w:lang w:eastAsia="en-US"/>
        </w:rPr>
        <w:t xml:space="preserve"> </w:t>
      </w:r>
      <w:r w:rsidRPr="00DD4040">
        <w:rPr>
          <w:rFonts w:ascii="Arial" w:hAnsi="Arial" w:cs="Arial"/>
          <w:lang w:eastAsia="en-US"/>
        </w:rPr>
        <w:t>ПРЕДОСТАВЛЕНИЯ</w:t>
      </w:r>
    </w:p>
    <w:p w:rsidR="00DD4040" w:rsidRDefault="00DD4040" w:rsidP="00DD4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eastAsia="en-US"/>
        </w:rPr>
      </w:pPr>
      <w:r w:rsidRPr="00DD4040">
        <w:rPr>
          <w:rFonts w:ascii="Arial" w:hAnsi="Arial" w:cs="Arial"/>
          <w:lang w:eastAsia="en-US"/>
        </w:rPr>
        <w:t>МУНИЦИПАЛЬНОЙ</w:t>
      </w:r>
      <w:r w:rsidR="00A93442">
        <w:rPr>
          <w:rFonts w:ascii="Arial" w:hAnsi="Arial" w:cs="Arial"/>
          <w:lang w:eastAsia="en-US"/>
        </w:rPr>
        <w:t xml:space="preserve"> </w:t>
      </w:r>
      <w:r w:rsidRPr="00DD4040">
        <w:rPr>
          <w:rFonts w:ascii="Arial" w:hAnsi="Arial" w:cs="Arial"/>
          <w:lang w:eastAsia="en-US"/>
        </w:rPr>
        <w:t>УСЛУГИ</w:t>
      </w:r>
    </w:p>
    <w:p w:rsidR="00C74FB8" w:rsidRPr="00DD4040" w:rsidRDefault="00C74FB8" w:rsidP="00DD4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eastAsia="en-US"/>
        </w:rPr>
      </w:pPr>
    </w:p>
    <w:p w:rsidR="00DD4040" w:rsidRPr="00DD4040" w:rsidRDefault="00C74FB8" w:rsidP="00DD4040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</w:t>
      </w:r>
      <w:r w:rsidR="00DD4040" w:rsidRPr="00DD4040">
        <w:rPr>
          <w:rFonts w:ascii="Arial" w:hAnsi="Arial" w:cs="Arial"/>
          <w:lang w:eastAsia="ar-SA"/>
        </w:rPr>
        <w:t>одготовка</w:t>
      </w:r>
      <w:r w:rsidR="00A93442">
        <w:rPr>
          <w:rFonts w:ascii="Arial" w:hAnsi="Arial" w:cs="Arial"/>
          <w:lang w:eastAsia="ar-SA"/>
        </w:rPr>
        <w:t xml:space="preserve"> </w:t>
      </w:r>
      <w:r w:rsidR="00DD4040" w:rsidRPr="00DD4040">
        <w:rPr>
          <w:rFonts w:ascii="Arial" w:hAnsi="Arial" w:cs="Arial"/>
          <w:lang w:eastAsia="ar-SA"/>
        </w:rPr>
        <w:t>и</w:t>
      </w:r>
      <w:r w:rsidR="00A93442">
        <w:rPr>
          <w:rFonts w:ascii="Arial" w:hAnsi="Arial" w:cs="Arial"/>
          <w:lang w:eastAsia="ar-SA"/>
        </w:rPr>
        <w:t xml:space="preserve"> </w:t>
      </w:r>
      <w:r w:rsidR="00DD4040" w:rsidRPr="00DD4040">
        <w:rPr>
          <w:rFonts w:ascii="Arial" w:hAnsi="Arial" w:cs="Arial"/>
          <w:lang w:eastAsia="ar-SA"/>
        </w:rPr>
        <w:t>выдача</w:t>
      </w:r>
      <w:r w:rsidR="00A93442">
        <w:rPr>
          <w:rFonts w:ascii="Arial" w:hAnsi="Arial" w:cs="Arial"/>
          <w:lang w:eastAsia="ar-SA"/>
        </w:rPr>
        <w:t xml:space="preserve"> </w:t>
      </w:r>
      <w:r w:rsidR="00DD4040" w:rsidRPr="00DD4040">
        <w:rPr>
          <w:rFonts w:ascii="Arial" w:hAnsi="Arial" w:cs="Arial"/>
          <w:lang w:eastAsia="ar-SA"/>
        </w:rPr>
        <w:t>отказа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r w:rsidRPr="00DD4040">
        <w:rPr>
          <w:rFonts w:ascii="Arial" w:hAnsi="Arial" w:cs="Arial"/>
          <w:lang w:eastAsia="ar-SA"/>
        </w:rPr>
        <w:t>заявителю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в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предоставлении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r w:rsidRPr="00DD4040">
        <w:rPr>
          <w:rFonts w:ascii="Arial" w:hAnsi="Arial" w:cs="Arial"/>
          <w:lang w:eastAsia="ar-SA"/>
        </w:rPr>
        <w:t>муниципальной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услуги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r w:rsidRPr="00DD4040">
        <w:rPr>
          <w:rFonts w:ascii="Arial" w:hAnsi="Arial" w:cs="Arial"/>
          <w:lang w:eastAsia="ar-SA"/>
        </w:rPr>
        <w:t>прием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и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регистрация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заявления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r w:rsidRPr="00DD4040">
        <w:rPr>
          <w:rFonts w:ascii="Arial" w:hAnsi="Arial" w:cs="Arial"/>
          <w:lang w:eastAsia="ar-SA"/>
        </w:rPr>
        <w:t>с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приложением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документов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r w:rsidRPr="00DD4040">
        <w:rPr>
          <w:rFonts w:ascii="Arial" w:hAnsi="Arial" w:cs="Arial"/>
          <w:lang w:eastAsia="ar-SA"/>
        </w:rPr>
        <w:t>рассмотрение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заявления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r w:rsidRPr="00DD4040">
        <w:rPr>
          <w:rFonts w:ascii="Arial" w:hAnsi="Arial" w:cs="Arial"/>
          <w:lang w:eastAsia="ar-SA"/>
        </w:rPr>
        <w:t>и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предоставленных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документов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proofErr w:type="gramStart"/>
      <w:r w:rsidRPr="00DD4040">
        <w:rPr>
          <w:rFonts w:ascii="Arial" w:hAnsi="Arial" w:cs="Arial"/>
          <w:lang w:eastAsia="ar-SA"/>
        </w:rPr>
        <w:t>предоставлении</w:t>
      </w:r>
      <w:proofErr w:type="gramEnd"/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участка</w:t>
      </w:r>
    </w:p>
    <w:p w:rsidR="00DD4040" w:rsidRPr="00DD4040" w:rsidRDefault="00DD4040" w:rsidP="00DD4040">
      <w:pPr>
        <w:suppressAutoHyphens/>
        <w:jc w:val="center"/>
        <w:rPr>
          <w:rFonts w:ascii="Arial" w:hAnsi="Arial" w:cs="Arial"/>
          <w:lang w:eastAsia="ar-SA"/>
        </w:rPr>
      </w:pPr>
      <w:r w:rsidRPr="00DD4040">
        <w:rPr>
          <w:rFonts w:ascii="Arial" w:hAnsi="Arial" w:cs="Arial"/>
          <w:lang w:eastAsia="ar-SA"/>
        </w:rPr>
        <w:t>земли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для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погребения</w:t>
      </w:r>
      <w:r w:rsidR="00A93442">
        <w:rPr>
          <w:rFonts w:ascii="Arial" w:hAnsi="Arial" w:cs="Arial"/>
          <w:lang w:eastAsia="ar-SA"/>
        </w:rPr>
        <w:t xml:space="preserve"> </w:t>
      </w:r>
      <w:r w:rsidRPr="00DD4040">
        <w:rPr>
          <w:rFonts w:ascii="Arial" w:hAnsi="Arial" w:cs="Arial"/>
          <w:lang w:eastAsia="ar-SA"/>
        </w:rPr>
        <w:t>умершего</w:t>
      </w:r>
    </w:p>
    <w:sectPr w:rsidR="00DD4040" w:rsidRPr="00DD4040" w:rsidSect="0035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46C"/>
    <w:multiLevelType w:val="hybridMultilevel"/>
    <w:tmpl w:val="C91CDD22"/>
    <w:lvl w:ilvl="0" w:tplc="1562AFA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5385B"/>
    <w:multiLevelType w:val="hybridMultilevel"/>
    <w:tmpl w:val="258CC5AC"/>
    <w:lvl w:ilvl="0" w:tplc="F29E4F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8B"/>
    <w:rsid w:val="000A6205"/>
    <w:rsid w:val="00121002"/>
    <w:rsid w:val="00134FB6"/>
    <w:rsid w:val="00181286"/>
    <w:rsid w:val="001B46E7"/>
    <w:rsid w:val="001D03EE"/>
    <w:rsid w:val="001F7184"/>
    <w:rsid w:val="00230BD6"/>
    <w:rsid w:val="00264B1B"/>
    <w:rsid w:val="002C0A68"/>
    <w:rsid w:val="002F1196"/>
    <w:rsid w:val="00341C1F"/>
    <w:rsid w:val="00344B03"/>
    <w:rsid w:val="00354D0A"/>
    <w:rsid w:val="0037522A"/>
    <w:rsid w:val="0037532E"/>
    <w:rsid w:val="00376847"/>
    <w:rsid w:val="004108C7"/>
    <w:rsid w:val="004B1A55"/>
    <w:rsid w:val="004D057E"/>
    <w:rsid w:val="00512BD7"/>
    <w:rsid w:val="00513A8B"/>
    <w:rsid w:val="00535FA8"/>
    <w:rsid w:val="00556A73"/>
    <w:rsid w:val="00573871"/>
    <w:rsid w:val="005A3493"/>
    <w:rsid w:val="00645C3A"/>
    <w:rsid w:val="006702F2"/>
    <w:rsid w:val="006D4262"/>
    <w:rsid w:val="006F55C3"/>
    <w:rsid w:val="007009EA"/>
    <w:rsid w:val="00743D2F"/>
    <w:rsid w:val="00797166"/>
    <w:rsid w:val="007B4D9D"/>
    <w:rsid w:val="007B4D9E"/>
    <w:rsid w:val="007C0962"/>
    <w:rsid w:val="00833F13"/>
    <w:rsid w:val="0084025E"/>
    <w:rsid w:val="00845901"/>
    <w:rsid w:val="009221E7"/>
    <w:rsid w:val="00935BF7"/>
    <w:rsid w:val="00953C3C"/>
    <w:rsid w:val="0098039A"/>
    <w:rsid w:val="00992EB2"/>
    <w:rsid w:val="009E3775"/>
    <w:rsid w:val="00A25F9D"/>
    <w:rsid w:val="00A366B9"/>
    <w:rsid w:val="00A55959"/>
    <w:rsid w:val="00A7277F"/>
    <w:rsid w:val="00A93442"/>
    <w:rsid w:val="00AA06E9"/>
    <w:rsid w:val="00AC6FDF"/>
    <w:rsid w:val="00AD1D8B"/>
    <w:rsid w:val="00B3590E"/>
    <w:rsid w:val="00B64657"/>
    <w:rsid w:val="00B659DE"/>
    <w:rsid w:val="00B90516"/>
    <w:rsid w:val="00B90D5A"/>
    <w:rsid w:val="00BD2CBF"/>
    <w:rsid w:val="00C32400"/>
    <w:rsid w:val="00C44C58"/>
    <w:rsid w:val="00C74FB8"/>
    <w:rsid w:val="00C911D7"/>
    <w:rsid w:val="00C97647"/>
    <w:rsid w:val="00CD1442"/>
    <w:rsid w:val="00CE176F"/>
    <w:rsid w:val="00CF6E00"/>
    <w:rsid w:val="00D179EA"/>
    <w:rsid w:val="00D2237F"/>
    <w:rsid w:val="00D95EB9"/>
    <w:rsid w:val="00DA3601"/>
    <w:rsid w:val="00DB1E20"/>
    <w:rsid w:val="00DC17E6"/>
    <w:rsid w:val="00DD14C0"/>
    <w:rsid w:val="00DD4040"/>
    <w:rsid w:val="00DF351B"/>
    <w:rsid w:val="00DF5293"/>
    <w:rsid w:val="00E1772C"/>
    <w:rsid w:val="00E441BC"/>
    <w:rsid w:val="00E45AFC"/>
    <w:rsid w:val="00E64F18"/>
    <w:rsid w:val="00E711BB"/>
    <w:rsid w:val="00E7258A"/>
    <w:rsid w:val="00E737E2"/>
    <w:rsid w:val="00EA3862"/>
    <w:rsid w:val="00ED6EB1"/>
    <w:rsid w:val="00EE1550"/>
    <w:rsid w:val="00EF26E8"/>
    <w:rsid w:val="00EF5D21"/>
    <w:rsid w:val="00F10349"/>
    <w:rsid w:val="00F90265"/>
    <w:rsid w:val="00FD06CC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8B"/>
    <w:pPr>
      <w:ind w:left="720"/>
      <w:contextualSpacing/>
    </w:pPr>
  </w:style>
  <w:style w:type="table" w:styleId="a4">
    <w:name w:val="Table Grid"/>
    <w:basedOn w:val="a1"/>
    <w:uiPriority w:val="99"/>
    <w:rsid w:val="00DD40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8B"/>
    <w:pPr>
      <w:ind w:left="720"/>
      <w:contextualSpacing/>
    </w:pPr>
  </w:style>
  <w:style w:type="table" w:styleId="a4">
    <w:name w:val="Table Grid"/>
    <w:basedOn w:val="a1"/>
    <w:uiPriority w:val="99"/>
    <w:rsid w:val="00DD40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1538-D3E1-4F39-B29F-B67D027B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2016-08-18T01:52:00Z</dcterms:created>
  <dcterms:modified xsi:type="dcterms:W3CDTF">2016-08-18T01:52:00Z</dcterms:modified>
</cp:coreProperties>
</file>